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E94DD" w14:textId="73A38A2B" w:rsidR="00342082" w:rsidRPr="000309B6" w:rsidRDefault="00342082" w:rsidP="008D4150">
      <w:pPr>
        <w:jc w:val="both"/>
        <w:rPr>
          <w:rStyle w:val="fontstyle01"/>
          <w:rFonts w:asciiTheme="minorHAnsi" w:hAnsiTheme="minorHAnsi" w:cstheme="minorHAnsi"/>
          <w:b/>
          <w:bCs/>
        </w:rPr>
      </w:pPr>
      <w:r w:rsidRPr="000309B6">
        <w:rPr>
          <w:rStyle w:val="fontstyle01"/>
          <w:rFonts w:asciiTheme="minorHAnsi" w:hAnsiTheme="minorHAnsi" w:cstheme="minorHAnsi"/>
          <w:b/>
          <w:bCs/>
        </w:rPr>
        <w:t>OPIS PRZEDMIOTU ZAMÓWIENIA</w:t>
      </w:r>
    </w:p>
    <w:p w14:paraId="529C13E0" w14:textId="30A2AE35" w:rsidR="00AF76A5" w:rsidRPr="000309B6" w:rsidRDefault="00863359" w:rsidP="008D4150">
      <w:pPr>
        <w:spacing w:after="0" w:line="240" w:lineRule="auto"/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Przedmiotem zamówienia jest świadczenie usługi </w:t>
      </w:r>
      <w:r w:rsidR="00AF76A5" w:rsidRPr="000309B6">
        <w:rPr>
          <w:rStyle w:val="fontstyle01"/>
          <w:rFonts w:asciiTheme="minorHAnsi" w:hAnsiTheme="minorHAnsi" w:cstheme="minorHAnsi"/>
        </w:rPr>
        <w:t>utrzymania ciągłości działania, serwisu</w:t>
      </w:r>
    </w:p>
    <w:p w14:paraId="0F1E2E4E" w14:textId="721CB9D1" w:rsidR="000F53CB" w:rsidRPr="000309B6" w:rsidRDefault="00AF76A5" w:rsidP="008D4150">
      <w:pPr>
        <w:spacing w:after="0" w:line="240" w:lineRule="auto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i bezpieczeństwa </w:t>
      </w:r>
      <w:r w:rsidR="00863359" w:rsidRPr="000309B6">
        <w:rPr>
          <w:rStyle w:val="fontstyle01"/>
          <w:rFonts w:asciiTheme="minorHAnsi" w:hAnsiTheme="minorHAnsi" w:cstheme="minorHAnsi"/>
        </w:rPr>
        <w:t>oprogramowania Aplikacyjnego</w:t>
      </w:r>
      <w:r w:rsidRPr="000309B6">
        <w:rPr>
          <w:rStyle w:val="fontstyle01"/>
          <w:rFonts w:asciiTheme="minorHAnsi" w:hAnsiTheme="minorHAnsi" w:cstheme="minorHAnsi"/>
        </w:rPr>
        <w:t xml:space="preserve"> </w:t>
      </w:r>
      <w:proofErr w:type="spellStart"/>
      <w:r w:rsidR="00863359" w:rsidRPr="000309B6">
        <w:rPr>
          <w:rStyle w:val="fontstyle01"/>
          <w:rFonts w:asciiTheme="minorHAnsi" w:hAnsiTheme="minorHAnsi" w:cstheme="minorHAnsi"/>
        </w:rPr>
        <w:t>InfoMedica</w:t>
      </w:r>
      <w:proofErr w:type="spellEnd"/>
      <w:r w:rsidR="00863359" w:rsidRPr="000309B6">
        <w:rPr>
          <w:rStyle w:val="fontstyle01"/>
          <w:rFonts w:asciiTheme="minorHAnsi" w:hAnsiTheme="minorHAnsi" w:cstheme="minorHAnsi"/>
        </w:rPr>
        <w:t xml:space="preserve">/AMMS produkcji Asseco Poland S.A. </w:t>
      </w:r>
      <w:r w:rsidRPr="000309B6">
        <w:rPr>
          <w:rStyle w:val="fontstyle01"/>
          <w:rFonts w:asciiTheme="minorHAnsi" w:hAnsiTheme="minorHAnsi" w:cstheme="minorHAnsi"/>
        </w:rPr>
        <w:t>Przedmiot</w:t>
      </w:r>
      <w:r w:rsidR="00863359" w:rsidRPr="000309B6">
        <w:rPr>
          <w:rStyle w:val="fontstyle01"/>
          <w:rFonts w:asciiTheme="minorHAnsi" w:hAnsiTheme="minorHAnsi" w:cstheme="minorHAnsi"/>
        </w:rPr>
        <w:t xml:space="preserve"> obejmuje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systemy informatyczne</w:t>
      </w:r>
      <w:r w:rsidRPr="000309B6">
        <w:rPr>
          <w:rStyle w:val="fontstyle01"/>
          <w:rFonts w:asciiTheme="minorHAnsi" w:hAnsiTheme="minorHAnsi" w:cstheme="minorHAnsi"/>
          <w:color w:val="181818"/>
        </w:rPr>
        <w:t xml:space="preserve"> </w:t>
      </w:r>
      <w:proofErr w:type="spellStart"/>
      <w:r w:rsidR="00863359" w:rsidRPr="000309B6">
        <w:rPr>
          <w:rStyle w:val="fontstyle01"/>
          <w:rFonts w:asciiTheme="minorHAnsi" w:hAnsiTheme="minorHAnsi" w:cstheme="minorHAnsi"/>
          <w:color w:val="181818"/>
        </w:rPr>
        <w:t>InfoMedica</w:t>
      </w:r>
      <w:proofErr w:type="spellEnd"/>
      <w:r w:rsidR="00863359" w:rsidRPr="000309B6">
        <w:rPr>
          <w:rStyle w:val="fontstyle01"/>
          <w:rFonts w:asciiTheme="minorHAnsi" w:hAnsiTheme="minorHAnsi" w:cstheme="minorHAnsi"/>
          <w:color w:val="181818"/>
        </w:rPr>
        <w:t xml:space="preserve"> i AMMS firmy ASSECO Poland S.A. w </w:t>
      </w:r>
      <w:r w:rsidR="000F53CB" w:rsidRPr="000309B6">
        <w:rPr>
          <w:rStyle w:val="fontstyle01"/>
          <w:rFonts w:asciiTheme="minorHAnsi" w:hAnsiTheme="minorHAnsi" w:cstheme="minorHAnsi"/>
          <w:color w:val="181818"/>
        </w:rPr>
        <w:t xml:space="preserve">lokalizacjach Zamawiającego Knurów i Pyskowice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tym: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część medyczna;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część administracyjna;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(szczegółowy wykaz posiadanych modułów w załączniku nr 2) zwanych dalej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31"/>
          <w:rFonts w:asciiTheme="minorHAnsi" w:hAnsiTheme="minorHAnsi" w:cstheme="minorHAnsi"/>
          <w:b w:val="0"/>
          <w:bCs w:val="0"/>
        </w:rPr>
        <w:t>Oprogramowaniem,</w:t>
      </w:r>
      <w:r w:rsidR="00863359" w:rsidRPr="000309B6">
        <w:rPr>
          <w:rFonts w:cstheme="minorHAnsi"/>
          <w:b/>
          <w:bCs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serwery bazodanowe oraz macierze niezbędne do funkcjonowania Oprogramowania,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bazy danych</w:t>
      </w:r>
      <w:r w:rsidR="00863359" w:rsidRPr="000309B6">
        <w:rPr>
          <w:rStyle w:val="fontstyle01"/>
          <w:rFonts w:asciiTheme="minorHAnsi" w:hAnsiTheme="minorHAnsi" w:cstheme="minorHAnsi"/>
          <w:b/>
          <w:bCs/>
          <w:color w:val="181818"/>
        </w:rPr>
        <w:t xml:space="preserve"> </w:t>
      </w:r>
      <w:r w:rsidR="00863359" w:rsidRPr="000309B6">
        <w:rPr>
          <w:rStyle w:val="fontstyle31"/>
          <w:rFonts w:asciiTheme="minorHAnsi" w:hAnsiTheme="minorHAnsi" w:cstheme="minorHAnsi"/>
          <w:b w:val="0"/>
          <w:bCs w:val="0"/>
        </w:rPr>
        <w:t>O</w:t>
      </w:r>
      <w:r w:rsidRPr="000309B6">
        <w:rPr>
          <w:rStyle w:val="fontstyle31"/>
          <w:rFonts w:asciiTheme="minorHAnsi" w:hAnsiTheme="minorHAnsi" w:cstheme="minorHAnsi"/>
          <w:b w:val="0"/>
          <w:bCs w:val="0"/>
        </w:rPr>
        <w:t>RACLE</w:t>
      </w:r>
      <w:r w:rsidR="00863359" w:rsidRPr="000309B6">
        <w:rPr>
          <w:rStyle w:val="fontstyle31"/>
          <w:rFonts w:asciiTheme="minorHAnsi" w:hAnsiTheme="minorHAnsi" w:cstheme="minorHAnsi"/>
          <w:b w:val="0"/>
          <w:bCs w:val="0"/>
        </w:rPr>
        <w:t xml:space="preserve"> oraz środowiskiem aplikacyjnym JBOSS</w:t>
      </w:r>
      <w:r w:rsidR="006B5F57">
        <w:rPr>
          <w:rStyle w:val="fontstyle31"/>
          <w:rFonts w:asciiTheme="minorHAnsi" w:hAnsiTheme="minorHAnsi" w:cstheme="minorHAnsi"/>
          <w:b w:val="0"/>
          <w:bCs w:val="0"/>
        </w:rPr>
        <w:t>/WILDFLY,</w:t>
      </w:r>
      <w:r w:rsidR="00863359" w:rsidRPr="000309B6">
        <w:rPr>
          <w:rFonts w:cstheme="minorHAnsi"/>
          <w:b/>
          <w:bCs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inne oprogramowanie zależne niezbędne do funkcjonowania Oprogramowania,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 xml:space="preserve">systemy operacyjne serwerów systemu </w:t>
      </w:r>
      <w:proofErr w:type="spellStart"/>
      <w:r w:rsidR="00863359" w:rsidRPr="000309B6">
        <w:rPr>
          <w:rStyle w:val="fontstyle01"/>
          <w:rFonts w:asciiTheme="minorHAnsi" w:hAnsiTheme="minorHAnsi" w:cstheme="minorHAnsi"/>
          <w:color w:val="181818"/>
        </w:rPr>
        <w:t>InfoMedica</w:t>
      </w:r>
      <w:proofErr w:type="spellEnd"/>
      <w:r w:rsidR="00863359" w:rsidRPr="000309B6">
        <w:rPr>
          <w:rStyle w:val="fontstyle01"/>
          <w:rFonts w:asciiTheme="minorHAnsi" w:hAnsiTheme="minorHAnsi" w:cstheme="minorHAnsi"/>
          <w:color w:val="181818"/>
        </w:rPr>
        <w:t>, AMMS,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doradztwo w tworzeniu i działaniu infrastruktury informatycznej niezbędnej do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funkcjonowania Oprogramowania,</w:t>
      </w:r>
      <w:r w:rsidR="00863359" w:rsidRPr="000309B6">
        <w:rPr>
          <w:rFonts w:cstheme="minorHAnsi"/>
          <w:color w:val="000000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szkolenia dotyczące serwisowania systemu,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szkolenia dotyczące obsługi Oprogramowania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0F53CB" w:rsidRPr="000309B6">
        <w:rPr>
          <w:rStyle w:val="fontstyle01"/>
          <w:rFonts w:asciiTheme="minorHAnsi" w:hAnsiTheme="minorHAnsi" w:cstheme="minorHAnsi"/>
          <w:color w:val="181818"/>
        </w:rPr>
        <w:t>utrzymanie ciągłości pracy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 xml:space="preserve"> wszystkich zakupionych modułów programowania,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pomoc przy rozliczeniach z NFZ w systemie informatycznym;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konsultacje telefoniczne;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serwis zdalny poprzez bezpieczne łącze szyfrowane;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  <w:color w:val="181818"/>
        </w:rPr>
        <w:t>serwis w siedzibie Zamawiającego</w:t>
      </w:r>
      <w:r w:rsidR="000F53CB" w:rsidRPr="000309B6">
        <w:rPr>
          <w:rStyle w:val="fontstyle01"/>
          <w:rFonts w:asciiTheme="minorHAnsi" w:hAnsiTheme="minorHAnsi" w:cstheme="minorHAnsi"/>
          <w:color w:val="181818"/>
        </w:rPr>
        <w:t xml:space="preserve"> (minimalnie 2 wizyty w siedzibie Zamawiającego - Knurów i 2 wizyty w siedzibie Zamawiającego – Pyskowice)</w:t>
      </w:r>
      <w:r w:rsidR="00863359" w:rsidRPr="000309B6">
        <w:rPr>
          <w:rFonts w:cstheme="minorHAnsi"/>
          <w:color w:val="181818"/>
          <w:sz w:val="24"/>
          <w:szCs w:val="24"/>
        </w:rPr>
        <w:br/>
      </w:r>
      <w:r w:rsidR="00863359" w:rsidRPr="000309B6">
        <w:rPr>
          <w:rStyle w:val="fontstyle21"/>
          <w:rFonts w:asciiTheme="minorHAnsi" w:hAnsiTheme="minorHAnsi" w:cstheme="minorHAnsi"/>
          <w:color w:val="000000"/>
        </w:rPr>
        <w:t xml:space="preserve">• </w:t>
      </w:r>
      <w:r w:rsidR="00863359" w:rsidRPr="000309B6">
        <w:rPr>
          <w:rStyle w:val="fontstyle01"/>
          <w:rFonts w:asciiTheme="minorHAnsi" w:hAnsiTheme="minorHAnsi" w:cstheme="minorHAnsi"/>
        </w:rPr>
        <w:t xml:space="preserve">zapewnienie przez Wykonawcę konsultacji telefonicznych </w:t>
      </w:r>
      <w:r w:rsidR="000F53CB" w:rsidRPr="000309B6">
        <w:rPr>
          <w:rStyle w:val="fontstyle01"/>
          <w:rFonts w:asciiTheme="minorHAnsi" w:hAnsiTheme="minorHAnsi" w:cstheme="minorHAnsi"/>
        </w:rPr>
        <w:t xml:space="preserve">i realizacji zgłoszeń </w:t>
      </w:r>
      <w:r w:rsidR="00863359" w:rsidRPr="000309B6">
        <w:rPr>
          <w:rStyle w:val="fontstyle01"/>
          <w:rFonts w:asciiTheme="minorHAnsi" w:hAnsiTheme="minorHAnsi" w:cstheme="minorHAnsi"/>
        </w:rPr>
        <w:t xml:space="preserve">w godzinach 0-24 </w:t>
      </w:r>
      <w:r w:rsidR="005D223D" w:rsidRPr="000309B6">
        <w:rPr>
          <w:rStyle w:val="fontstyle01"/>
          <w:rFonts w:asciiTheme="minorHAnsi" w:hAnsiTheme="minorHAnsi" w:cstheme="minorHAnsi"/>
        </w:rPr>
        <w:t xml:space="preserve">i </w:t>
      </w:r>
      <w:r w:rsidR="00E70A7B" w:rsidRPr="000309B6">
        <w:rPr>
          <w:rStyle w:val="fontstyle01"/>
          <w:rFonts w:asciiTheme="minorHAnsi" w:hAnsiTheme="minorHAnsi" w:cstheme="minorHAnsi"/>
        </w:rPr>
        <w:t>7 dni w tygodniu z uwzględnieniem dni świątecznych oraz ustawowo wolnych od pracy</w:t>
      </w:r>
      <w:r w:rsidR="005D223D" w:rsidRPr="000309B6">
        <w:rPr>
          <w:rStyle w:val="fontstyle01"/>
          <w:rFonts w:asciiTheme="minorHAnsi" w:hAnsiTheme="minorHAnsi" w:cstheme="minorHAnsi"/>
        </w:rPr>
        <w:t xml:space="preserve"> w przypadku zgłoszeń krytycznych</w:t>
      </w:r>
      <w:r w:rsidR="00E70A7B" w:rsidRPr="000309B6">
        <w:rPr>
          <w:rStyle w:val="fontstyle01"/>
          <w:rFonts w:asciiTheme="minorHAnsi" w:hAnsiTheme="minorHAnsi" w:cstheme="minorHAnsi"/>
        </w:rPr>
        <w:t>.</w:t>
      </w:r>
    </w:p>
    <w:p w14:paraId="37192E0F" w14:textId="1BBBCFC3" w:rsidR="00863359" w:rsidRPr="000309B6" w:rsidRDefault="00863359" w:rsidP="008D4150">
      <w:pPr>
        <w:spacing w:after="0" w:line="240" w:lineRule="auto"/>
        <w:rPr>
          <w:rStyle w:val="fontstyle01"/>
          <w:rFonts w:asciiTheme="minorHAnsi" w:hAnsiTheme="minorHAnsi" w:cstheme="minorHAnsi"/>
        </w:rPr>
      </w:pPr>
      <w:r w:rsidRPr="000309B6">
        <w:rPr>
          <w:rStyle w:val="fontstyle21"/>
          <w:rFonts w:asciiTheme="minorHAnsi" w:hAnsiTheme="minorHAnsi" w:cstheme="minorHAnsi"/>
          <w:color w:val="000000"/>
        </w:rPr>
        <w:t xml:space="preserve">• </w:t>
      </w:r>
      <w:r w:rsidRPr="000309B6">
        <w:rPr>
          <w:rStyle w:val="fontstyle01"/>
          <w:rFonts w:asciiTheme="minorHAnsi" w:hAnsiTheme="minorHAnsi" w:cstheme="minorHAnsi"/>
        </w:rPr>
        <w:t>dostosowanie konfiguracji Oprogramowania Aplikacyjnego do potrzeb</w:t>
      </w:r>
      <w:r w:rsidR="00631078" w:rsidRPr="000309B6">
        <w:rPr>
          <w:rStyle w:val="fontstyle01"/>
          <w:rFonts w:asciiTheme="minorHAnsi" w:hAnsiTheme="minorHAnsi" w:cstheme="minorHAnsi"/>
        </w:rPr>
        <w:t xml:space="preserve"> </w:t>
      </w:r>
      <w:r w:rsidRPr="000309B6">
        <w:rPr>
          <w:rStyle w:val="fontstyle01"/>
          <w:rFonts w:asciiTheme="minorHAnsi" w:hAnsiTheme="minorHAnsi" w:cstheme="minorHAnsi"/>
        </w:rPr>
        <w:t>Zamawiającego, między innymi pomoc w definiowaniu szablonów, sprawozdań,</w:t>
      </w:r>
      <w:r w:rsidR="00631078" w:rsidRPr="000309B6">
        <w:rPr>
          <w:rStyle w:val="fontstyle01"/>
          <w:rFonts w:asciiTheme="minorHAnsi" w:hAnsiTheme="minorHAnsi" w:cstheme="minorHAnsi"/>
        </w:rPr>
        <w:t xml:space="preserve"> </w:t>
      </w:r>
      <w:r w:rsidRPr="000309B6">
        <w:rPr>
          <w:rStyle w:val="fontstyle01"/>
          <w:rFonts w:asciiTheme="minorHAnsi" w:hAnsiTheme="minorHAnsi" w:cstheme="minorHAnsi"/>
        </w:rPr>
        <w:t>słowników</w:t>
      </w:r>
      <w:r w:rsidR="005D223D" w:rsidRPr="000309B6">
        <w:rPr>
          <w:rStyle w:val="fontstyle01"/>
          <w:rFonts w:asciiTheme="minorHAnsi" w:hAnsiTheme="minorHAnsi" w:cstheme="minorHAnsi"/>
        </w:rPr>
        <w:t>, pism</w:t>
      </w:r>
      <w:r w:rsidRPr="000309B6">
        <w:rPr>
          <w:rStyle w:val="fontstyle01"/>
          <w:rFonts w:asciiTheme="minorHAnsi" w:hAnsiTheme="minorHAnsi" w:cstheme="minorHAnsi"/>
        </w:rPr>
        <w:t xml:space="preserve"> itp. ;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21"/>
          <w:rFonts w:asciiTheme="minorHAnsi" w:hAnsiTheme="minorHAnsi" w:cstheme="minorHAnsi"/>
          <w:color w:val="000000"/>
        </w:rPr>
        <w:t xml:space="preserve">• </w:t>
      </w:r>
      <w:r w:rsidRPr="000309B6">
        <w:rPr>
          <w:rStyle w:val="fontstyle01"/>
          <w:rFonts w:asciiTheme="minorHAnsi" w:hAnsiTheme="minorHAnsi" w:cstheme="minorHAnsi"/>
        </w:rPr>
        <w:t>udzielania, w razie potrzeby, instrukcji w zakresie przygotowania różnorodnych</w:t>
      </w:r>
      <w:r w:rsidR="00631078" w:rsidRPr="000309B6">
        <w:rPr>
          <w:rStyle w:val="fontstyle01"/>
          <w:rFonts w:asciiTheme="minorHAnsi" w:hAnsiTheme="minorHAnsi" w:cstheme="minorHAnsi"/>
        </w:rPr>
        <w:t xml:space="preserve"> </w:t>
      </w:r>
      <w:r w:rsidRPr="000309B6">
        <w:rPr>
          <w:rStyle w:val="fontstyle01"/>
          <w:rFonts w:asciiTheme="minorHAnsi" w:hAnsiTheme="minorHAnsi" w:cstheme="minorHAnsi"/>
        </w:rPr>
        <w:t>raportów, sprawozdań, stosownie do potrzeb Zamawiającego;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21"/>
          <w:rFonts w:asciiTheme="minorHAnsi" w:hAnsiTheme="minorHAnsi" w:cstheme="minorHAnsi"/>
          <w:color w:val="000000"/>
        </w:rPr>
        <w:t xml:space="preserve">• </w:t>
      </w:r>
      <w:r w:rsidRPr="000309B6">
        <w:rPr>
          <w:rStyle w:val="fontstyle01"/>
          <w:rFonts w:asciiTheme="minorHAnsi" w:hAnsiTheme="minorHAnsi" w:cstheme="minorHAnsi"/>
        </w:rPr>
        <w:t>pomoc w uruchamianiu nieużywanych dotąd funkcjonalności Oprogramowania</w:t>
      </w:r>
      <w:r w:rsidR="0028054B" w:rsidRPr="000309B6">
        <w:rPr>
          <w:rStyle w:val="fontstyle01"/>
          <w:rFonts w:asciiTheme="minorHAnsi" w:hAnsiTheme="minorHAnsi" w:cstheme="minorHAnsi"/>
        </w:rPr>
        <w:t xml:space="preserve"> </w:t>
      </w:r>
      <w:r w:rsidRPr="000309B6">
        <w:rPr>
          <w:rStyle w:val="fontstyle01"/>
          <w:rFonts w:asciiTheme="minorHAnsi" w:hAnsiTheme="minorHAnsi" w:cstheme="minorHAnsi"/>
        </w:rPr>
        <w:t>Aplikacyjnego w ramach posiadanych licencji;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21"/>
          <w:rFonts w:asciiTheme="minorHAnsi" w:hAnsiTheme="minorHAnsi" w:cstheme="minorHAnsi"/>
          <w:color w:val="000000"/>
        </w:rPr>
        <w:t xml:space="preserve">• </w:t>
      </w:r>
      <w:r w:rsidRPr="000309B6">
        <w:rPr>
          <w:rStyle w:val="fontstyle01"/>
          <w:rFonts w:asciiTheme="minorHAnsi" w:hAnsiTheme="minorHAnsi" w:cstheme="minorHAnsi"/>
        </w:rPr>
        <w:t>pomoc przy wdrożeniu nowych modułów i nowych funkcjonalności w ramach</w:t>
      </w:r>
      <w:r w:rsidR="0028054B" w:rsidRPr="000309B6">
        <w:rPr>
          <w:rStyle w:val="fontstyle01"/>
          <w:rFonts w:asciiTheme="minorHAnsi" w:hAnsiTheme="minorHAnsi" w:cstheme="minorHAnsi"/>
        </w:rPr>
        <w:t xml:space="preserve"> </w:t>
      </w:r>
      <w:r w:rsidRPr="000309B6">
        <w:rPr>
          <w:rStyle w:val="fontstyle01"/>
          <w:rFonts w:asciiTheme="minorHAnsi" w:hAnsiTheme="minorHAnsi" w:cstheme="minorHAnsi"/>
        </w:rPr>
        <w:t xml:space="preserve">posiadanych </w:t>
      </w:r>
      <w:r w:rsidR="000F53CB" w:rsidRPr="000309B6">
        <w:rPr>
          <w:rStyle w:val="fontstyle01"/>
          <w:rFonts w:asciiTheme="minorHAnsi" w:hAnsiTheme="minorHAnsi" w:cstheme="minorHAnsi"/>
        </w:rPr>
        <w:t xml:space="preserve">licencji do </w:t>
      </w:r>
      <w:r w:rsidRPr="000309B6">
        <w:rPr>
          <w:rStyle w:val="fontstyle01"/>
          <w:rFonts w:asciiTheme="minorHAnsi" w:hAnsiTheme="minorHAnsi" w:cstheme="minorHAnsi"/>
        </w:rPr>
        <w:t>modułów;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21"/>
          <w:rFonts w:asciiTheme="minorHAnsi" w:hAnsiTheme="minorHAnsi" w:cstheme="minorHAnsi"/>
          <w:color w:val="000000"/>
        </w:rPr>
        <w:t xml:space="preserve">• </w:t>
      </w:r>
      <w:r w:rsidRPr="000309B6">
        <w:rPr>
          <w:rStyle w:val="fontstyle01"/>
          <w:rFonts w:asciiTheme="minorHAnsi" w:hAnsiTheme="minorHAnsi" w:cstheme="minorHAnsi"/>
        </w:rPr>
        <w:t>pilotaż poszczególnych problemów oraz doprowadzenie do ich rozwiązania.</w:t>
      </w:r>
    </w:p>
    <w:p w14:paraId="50C5DF83" w14:textId="77777777" w:rsidR="00D636A6" w:rsidRPr="000309B6" w:rsidRDefault="00D636A6" w:rsidP="008D4150">
      <w:pPr>
        <w:jc w:val="both"/>
        <w:rPr>
          <w:rStyle w:val="fontstyle01"/>
          <w:rFonts w:asciiTheme="minorHAnsi" w:hAnsiTheme="minorHAnsi" w:cstheme="minorHAnsi"/>
        </w:rPr>
      </w:pPr>
    </w:p>
    <w:p w14:paraId="2B0B498C" w14:textId="5456F915" w:rsidR="00D636A6" w:rsidRPr="000309B6" w:rsidRDefault="00D636A6" w:rsidP="008D4150">
      <w:pPr>
        <w:jc w:val="both"/>
        <w:rPr>
          <w:rStyle w:val="fontstyle01"/>
          <w:rFonts w:asciiTheme="minorHAnsi" w:hAnsiTheme="minorHAnsi" w:cstheme="minorHAnsi"/>
        </w:rPr>
      </w:pPr>
      <w:bookmarkStart w:id="0" w:name="_Hlk177045349"/>
      <w:r w:rsidRPr="000309B6">
        <w:rPr>
          <w:rStyle w:val="fontstyle01"/>
          <w:rFonts w:asciiTheme="minorHAnsi" w:hAnsiTheme="minorHAnsi" w:cstheme="minorHAnsi"/>
        </w:rPr>
        <w:t xml:space="preserve">W ramach zamówienia Wykonawca przeprowadzi proces </w:t>
      </w:r>
      <w:r w:rsidR="00226B24" w:rsidRPr="000309B6">
        <w:rPr>
          <w:rStyle w:val="fontstyle01"/>
          <w:rFonts w:asciiTheme="minorHAnsi" w:hAnsiTheme="minorHAnsi" w:cstheme="minorHAnsi"/>
        </w:rPr>
        <w:t xml:space="preserve">informatycznego łączenia danych </w:t>
      </w:r>
      <w:r w:rsidR="00CB5EF9" w:rsidRPr="000309B6">
        <w:rPr>
          <w:rStyle w:val="fontstyle01"/>
          <w:rFonts w:asciiTheme="minorHAnsi" w:hAnsiTheme="minorHAnsi" w:cstheme="minorHAnsi"/>
        </w:rPr>
        <w:t>z systemów bazodanowych Szpitala w Knurowie i Szpitala w Pyskowicach</w:t>
      </w:r>
      <w:r w:rsidR="00816ADE" w:rsidRPr="000309B6">
        <w:rPr>
          <w:rStyle w:val="fontstyle01"/>
          <w:rFonts w:asciiTheme="minorHAnsi" w:hAnsiTheme="minorHAnsi" w:cstheme="minorHAnsi"/>
        </w:rPr>
        <w:t xml:space="preserve"> </w:t>
      </w:r>
      <w:r w:rsidR="000F53CB" w:rsidRPr="000309B6">
        <w:rPr>
          <w:rStyle w:val="fontstyle01"/>
          <w:rFonts w:asciiTheme="minorHAnsi" w:hAnsiTheme="minorHAnsi" w:cstheme="minorHAnsi"/>
        </w:rPr>
        <w:t xml:space="preserve">w </w:t>
      </w:r>
      <w:r w:rsidR="00816ADE" w:rsidRPr="000309B6">
        <w:rPr>
          <w:rStyle w:val="fontstyle01"/>
          <w:rFonts w:asciiTheme="minorHAnsi" w:hAnsiTheme="minorHAnsi" w:cstheme="minorHAnsi"/>
        </w:rPr>
        <w:t>opisany</w:t>
      </w:r>
      <w:r w:rsidR="000F53CB" w:rsidRPr="000309B6">
        <w:rPr>
          <w:rStyle w:val="fontstyle01"/>
          <w:rFonts w:asciiTheme="minorHAnsi" w:hAnsiTheme="minorHAnsi" w:cstheme="minorHAnsi"/>
        </w:rPr>
        <w:t>m</w:t>
      </w:r>
      <w:r w:rsidR="00025C89" w:rsidRPr="000309B6">
        <w:rPr>
          <w:rStyle w:val="fontstyle01"/>
          <w:rFonts w:asciiTheme="minorHAnsi" w:hAnsiTheme="minorHAnsi" w:cstheme="minorHAnsi"/>
        </w:rPr>
        <w:t xml:space="preserve"> poniżej</w:t>
      </w:r>
      <w:r w:rsidR="000F53CB" w:rsidRPr="000309B6">
        <w:rPr>
          <w:rStyle w:val="fontstyle01"/>
          <w:rFonts w:asciiTheme="minorHAnsi" w:hAnsiTheme="minorHAnsi" w:cstheme="minorHAnsi"/>
        </w:rPr>
        <w:t xml:space="preserve"> zakresie</w:t>
      </w:r>
      <w:r w:rsidR="00025C89" w:rsidRPr="000309B6">
        <w:rPr>
          <w:rStyle w:val="fontstyle01"/>
          <w:rFonts w:asciiTheme="minorHAnsi" w:hAnsiTheme="minorHAnsi" w:cstheme="minorHAnsi"/>
        </w:rPr>
        <w:t>:</w:t>
      </w:r>
    </w:p>
    <w:p w14:paraId="78463A4F" w14:textId="473EE08F" w:rsidR="004F09D7" w:rsidRPr="000309B6" w:rsidRDefault="004F09D7" w:rsidP="008D4150">
      <w:pPr>
        <w:pStyle w:val="Akapitzlist"/>
        <w:numPr>
          <w:ilvl w:val="0"/>
          <w:numId w:val="1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Finanse i Księgowość / Koszty</w:t>
      </w:r>
    </w:p>
    <w:p w14:paraId="3937D1C0" w14:textId="74BD2440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wsparcie przy weryfikacji słowników wspólnych FKK</w:t>
      </w:r>
    </w:p>
    <w:p w14:paraId="2D767FB4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Grupa analityczna nr 1, 2, 3, 4, 5</w:t>
      </w:r>
    </w:p>
    <w:p w14:paraId="360DE4C6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Grupa GUS</w:t>
      </w:r>
    </w:p>
    <w:p w14:paraId="4E0E453D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Komórki organizacyjne</w:t>
      </w:r>
    </w:p>
    <w:p w14:paraId="14830FAD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Kontrahent – cecha</w:t>
      </w:r>
    </w:p>
    <w:p w14:paraId="02FD2383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lastRenderedPageBreak/>
        <w:t>Kontrahent - Organy założycielskie</w:t>
      </w:r>
    </w:p>
    <w:p w14:paraId="44480CE4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Kontrahent - Rodzaje Kontrahentów</w:t>
      </w:r>
    </w:p>
    <w:p w14:paraId="1B23586E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Kontrahent rachunek bankowy</w:t>
      </w:r>
    </w:p>
    <w:p w14:paraId="36043706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Placówki</w:t>
      </w:r>
    </w:p>
    <w:p w14:paraId="5ABFAA75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Rodzaje atrybutów</w:t>
      </w:r>
    </w:p>
    <w:p w14:paraId="05FB3D13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Rodzaje dokumentów źródłowych</w:t>
      </w:r>
    </w:p>
    <w:p w14:paraId="1262AAF7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Rodzaje świadczeń kosztowych</w:t>
      </w:r>
    </w:p>
    <w:p w14:paraId="6E458DE2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Rozliczenia Międzyokresowe kosztów</w:t>
      </w:r>
    </w:p>
    <w:p w14:paraId="7D61143A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Świadczenia kosztowe (słownik)</w:t>
      </w:r>
    </w:p>
    <w:p w14:paraId="10520277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Świadczenia kosztowe - koszt normatywny związany z OPK</w:t>
      </w:r>
    </w:p>
    <w:p w14:paraId="3535396B" w14:textId="77777777" w:rsidR="004F09D7" w:rsidRPr="000309B6" w:rsidRDefault="004F09D7" w:rsidP="008D4150">
      <w:pPr>
        <w:pStyle w:val="Akapitzlist"/>
        <w:numPr>
          <w:ilvl w:val="0"/>
          <w:numId w:val="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Zadania inwestycyjne</w:t>
      </w:r>
    </w:p>
    <w:p w14:paraId="2C84E87C" w14:textId="77777777" w:rsidR="000F53CB" w:rsidRPr="000309B6" w:rsidRDefault="000F53CB" w:rsidP="008D4150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55E87B76" w14:textId="44570315" w:rsidR="004F09D7" w:rsidRPr="000309B6" w:rsidRDefault="004F09D7" w:rsidP="008D4150">
      <w:pPr>
        <w:pStyle w:val="Akapitzlist"/>
        <w:numPr>
          <w:ilvl w:val="0"/>
          <w:numId w:val="1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Moduł Kasa</w:t>
      </w:r>
    </w:p>
    <w:p w14:paraId="52D5438B" w14:textId="77777777" w:rsidR="004F09D7" w:rsidRPr="000309B6" w:rsidRDefault="004F09D7" w:rsidP="008D4150">
      <w:pPr>
        <w:pStyle w:val="Akapitzlist"/>
        <w:numPr>
          <w:ilvl w:val="0"/>
          <w:numId w:val="5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Wprowadzane dekrety schematami księgowymi jak i raporty kasowe tworzone są na bieżąco.</w:t>
      </w:r>
    </w:p>
    <w:p w14:paraId="5A8D17FE" w14:textId="77777777" w:rsidR="004F09D7" w:rsidRPr="000309B6" w:rsidRDefault="004F09D7" w:rsidP="008D4150">
      <w:pPr>
        <w:pStyle w:val="Akapitzlist"/>
        <w:numPr>
          <w:ilvl w:val="0"/>
          <w:numId w:val="5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Uruchomienie w Szpitalu w Pyskowicach Drukarek fiskalnych wraz z przeszkoleniem pracowników.</w:t>
      </w:r>
    </w:p>
    <w:p w14:paraId="4AE09C06" w14:textId="77777777" w:rsidR="000F53CB" w:rsidRPr="000309B6" w:rsidRDefault="000F53CB" w:rsidP="008D4150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71DE45B6" w14:textId="0801657C" w:rsidR="004F09D7" w:rsidRPr="000309B6" w:rsidRDefault="004F09D7" w:rsidP="008D4150">
      <w:pPr>
        <w:pStyle w:val="Akapitzlist"/>
        <w:numPr>
          <w:ilvl w:val="0"/>
          <w:numId w:val="1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Moduł Koszty</w:t>
      </w:r>
    </w:p>
    <w:p w14:paraId="77253A2B" w14:textId="77777777" w:rsidR="004F09D7" w:rsidRPr="000309B6" w:rsidRDefault="004F09D7" w:rsidP="008D4150">
      <w:pPr>
        <w:pStyle w:val="Akapitzlist"/>
        <w:numPr>
          <w:ilvl w:val="0"/>
          <w:numId w:val="6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konsultacje z użytkownikami, celem wypracowania wspólnych zasad pracy </w:t>
      </w:r>
    </w:p>
    <w:p w14:paraId="6A3588EB" w14:textId="400EAB53" w:rsidR="004F09D7" w:rsidRPr="000309B6" w:rsidRDefault="004F09D7" w:rsidP="008D4150">
      <w:pPr>
        <w:pStyle w:val="Akapitzlist"/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przy powiązaniu z JOS w AMMS</w:t>
      </w:r>
    </w:p>
    <w:p w14:paraId="7E2F20AA" w14:textId="77777777" w:rsidR="000F53CB" w:rsidRPr="000309B6" w:rsidRDefault="000F53CB" w:rsidP="008D4150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22D27E9B" w14:textId="5EFFE377" w:rsidR="004F09D7" w:rsidRPr="000309B6" w:rsidRDefault="004F09D7" w:rsidP="008D4150">
      <w:pPr>
        <w:pStyle w:val="Akapitzlist"/>
        <w:numPr>
          <w:ilvl w:val="0"/>
          <w:numId w:val="1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Moduł Rejestr Bankowy</w:t>
      </w:r>
    </w:p>
    <w:p w14:paraId="004FD4FB" w14:textId="77777777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utworzenie w bazie Knurów, nowych schematów przelewów i wyciągów bankowych</w:t>
      </w:r>
    </w:p>
    <w:p w14:paraId="6BBC045F" w14:textId="77777777" w:rsidR="000F53CB" w:rsidRPr="000309B6" w:rsidRDefault="000F53CB" w:rsidP="008D4150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685678BE" w14:textId="77777777" w:rsidR="000F53CB" w:rsidRPr="000309B6" w:rsidRDefault="000F53CB" w:rsidP="008D4150">
      <w:pPr>
        <w:pStyle w:val="Akapitzlist"/>
        <w:numPr>
          <w:ilvl w:val="0"/>
          <w:numId w:val="1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Moduł </w:t>
      </w:r>
      <w:r w:rsidR="004F09D7" w:rsidRPr="000309B6">
        <w:rPr>
          <w:rStyle w:val="fontstyle01"/>
          <w:rFonts w:asciiTheme="minorHAnsi" w:hAnsiTheme="minorHAnsi" w:cstheme="minorHAnsi"/>
        </w:rPr>
        <w:t>F</w:t>
      </w:r>
      <w:r w:rsidRPr="000309B6">
        <w:rPr>
          <w:rStyle w:val="fontstyle01"/>
          <w:rFonts w:asciiTheme="minorHAnsi" w:hAnsiTheme="minorHAnsi" w:cstheme="minorHAnsi"/>
        </w:rPr>
        <w:t>inanse-</w:t>
      </w:r>
      <w:r w:rsidR="004F09D7" w:rsidRPr="000309B6">
        <w:rPr>
          <w:rStyle w:val="fontstyle01"/>
          <w:rFonts w:asciiTheme="minorHAnsi" w:hAnsiTheme="minorHAnsi" w:cstheme="minorHAnsi"/>
        </w:rPr>
        <w:t>K</w:t>
      </w:r>
      <w:r w:rsidRPr="000309B6">
        <w:rPr>
          <w:rStyle w:val="fontstyle01"/>
          <w:rFonts w:asciiTheme="minorHAnsi" w:hAnsiTheme="minorHAnsi" w:cstheme="minorHAnsi"/>
        </w:rPr>
        <w:t>sięgowość</w:t>
      </w:r>
    </w:p>
    <w:p w14:paraId="6BEA9EB7" w14:textId="691B3397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Przygotowanie raportów dla BZ zaimportowanego do </w:t>
      </w:r>
      <w:r w:rsidR="000F53CB" w:rsidRPr="000309B6">
        <w:rPr>
          <w:rStyle w:val="fontstyle01"/>
          <w:rFonts w:asciiTheme="minorHAnsi" w:hAnsiTheme="minorHAnsi" w:cstheme="minorHAnsi"/>
        </w:rPr>
        <w:t xml:space="preserve">Szpitala </w:t>
      </w:r>
      <w:r w:rsidRPr="000309B6">
        <w:rPr>
          <w:rStyle w:val="fontstyle01"/>
          <w:rFonts w:asciiTheme="minorHAnsi" w:hAnsiTheme="minorHAnsi" w:cstheme="minorHAnsi"/>
        </w:rPr>
        <w:t>Knur</w:t>
      </w:r>
      <w:r w:rsidR="000F53CB" w:rsidRPr="000309B6">
        <w:rPr>
          <w:rStyle w:val="fontstyle01"/>
          <w:rFonts w:asciiTheme="minorHAnsi" w:hAnsiTheme="minorHAnsi" w:cstheme="minorHAnsi"/>
        </w:rPr>
        <w:t xml:space="preserve">ów sp z o.o. </w:t>
      </w:r>
      <w:r w:rsidRPr="000309B6">
        <w:rPr>
          <w:rStyle w:val="fontstyle01"/>
          <w:rFonts w:asciiTheme="minorHAnsi" w:hAnsiTheme="minorHAnsi" w:cstheme="minorHAnsi"/>
        </w:rPr>
        <w:t xml:space="preserve">, celem łatwego porównania z wydrukiem obrotów i sald w </w:t>
      </w:r>
      <w:r w:rsidR="000F53CB" w:rsidRPr="000309B6">
        <w:rPr>
          <w:rStyle w:val="fontstyle01"/>
          <w:rFonts w:asciiTheme="minorHAnsi" w:hAnsiTheme="minorHAnsi" w:cstheme="minorHAnsi"/>
        </w:rPr>
        <w:t xml:space="preserve">lokalizacji </w:t>
      </w:r>
      <w:r w:rsidRPr="000309B6">
        <w:rPr>
          <w:rStyle w:val="fontstyle01"/>
          <w:rFonts w:asciiTheme="minorHAnsi" w:hAnsiTheme="minorHAnsi" w:cstheme="minorHAnsi"/>
        </w:rPr>
        <w:t>Pyskowice.</w:t>
      </w:r>
    </w:p>
    <w:p w14:paraId="5D0196D6" w14:textId="77777777" w:rsidR="000F53CB" w:rsidRPr="000309B6" w:rsidRDefault="000F53CB" w:rsidP="008D4150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7A01F885" w14:textId="3128B82E" w:rsidR="004F09D7" w:rsidRPr="000309B6" w:rsidRDefault="004F09D7" w:rsidP="008D4150">
      <w:pPr>
        <w:pStyle w:val="Akapitzlist"/>
        <w:numPr>
          <w:ilvl w:val="0"/>
          <w:numId w:val="1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Środki Trwałe i Wyposażenie</w:t>
      </w:r>
    </w:p>
    <w:p w14:paraId="38A7FFC7" w14:textId="4C1EE2CB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rekonfiguracja wzorców eksportu danych do FK</w:t>
      </w:r>
    </w:p>
    <w:p w14:paraId="3604E6FB" w14:textId="77777777" w:rsidR="000F53CB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wsparcie przy uzgodnieniu sald pomiędzy ST a FK po migracji</w:t>
      </w:r>
    </w:p>
    <w:p w14:paraId="6498CAC8" w14:textId="77777777" w:rsidR="000F53CB" w:rsidRPr="000309B6" w:rsidRDefault="000F53CB" w:rsidP="008D4150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100E8204" w14:textId="7EA25E34" w:rsidR="004F09D7" w:rsidRPr="000309B6" w:rsidRDefault="004F09D7" w:rsidP="008D4150">
      <w:pPr>
        <w:pStyle w:val="Akapitzlist"/>
        <w:numPr>
          <w:ilvl w:val="0"/>
          <w:numId w:val="1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Gospodarka Magazynowo – Materiałowa / APTEKA</w:t>
      </w:r>
    </w:p>
    <w:p w14:paraId="179E7BD8" w14:textId="2EEF1971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konfiguracja wzorców eksportu w modułach </w:t>
      </w:r>
      <w:proofErr w:type="spellStart"/>
      <w:r w:rsidRPr="000309B6">
        <w:rPr>
          <w:rStyle w:val="fontstyle01"/>
          <w:rFonts w:asciiTheme="minorHAnsi" w:hAnsiTheme="minorHAnsi" w:cstheme="minorHAnsi"/>
        </w:rPr>
        <w:t>InfoMedica</w:t>
      </w:r>
      <w:proofErr w:type="spellEnd"/>
      <w:r w:rsidRPr="000309B6">
        <w:rPr>
          <w:rStyle w:val="fontstyle01"/>
          <w:rFonts w:asciiTheme="minorHAnsi" w:hAnsiTheme="minorHAnsi" w:cstheme="minorHAnsi"/>
        </w:rPr>
        <w:t xml:space="preserve"> i AMMS</w:t>
      </w:r>
    </w:p>
    <w:p w14:paraId="55516E08" w14:textId="77777777" w:rsidR="000F53CB" w:rsidRPr="000309B6" w:rsidRDefault="000F53CB" w:rsidP="008D4150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7BC6FBEB" w14:textId="38D69853" w:rsidR="004F09D7" w:rsidRPr="000309B6" w:rsidRDefault="004F09D7" w:rsidP="008D4150">
      <w:pPr>
        <w:pStyle w:val="Akapitzlist"/>
        <w:numPr>
          <w:ilvl w:val="0"/>
          <w:numId w:val="14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Kadry / Płace</w:t>
      </w:r>
    </w:p>
    <w:p w14:paraId="6F70C307" w14:textId="77777777" w:rsidR="000F53CB" w:rsidRPr="000309B6" w:rsidRDefault="000F53CB" w:rsidP="008D4150">
      <w:pPr>
        <w:pStyle w:val="Akapitzlist"/>
        <w:ind w:left="1068"/>
        <w:jc w:val="both"/>
        <w:rPr>
          <w:rStyle w:val="fontstyle01"/>
          <w:rFonts w:asciiTheme="minorHAnsi" w:hAnsiTheme="minorHAnsi" w:cstheme="minorHAnsi"/>
        </w:rPr>
      </w:pPr>
    </w:p>
    <w:p w14:paraId="1BBB703E" w14:textId="6403F607" w:rsidR="004F09D7" w:rsidRPr="000309B6" w:rsidRDefault="004F09D7" w:rsidP="008D4150">
      <w:pPr>
        <w:pStyle w:val="Akapitzlist"/>
        <w:numPr>
          <w:ilvl w:val="0"/>
          <w:numId w:val="21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Słowniki do przeniesienia do wspólnej bazy danych</w:t>
      </w:r>
      <w:r w:rsidR="000F53CB" w:rsidRPr="000309B6">
        <w:rPr>
          <w:rStyle w:val="fontstyle01"/>
          <w:rFonts w:asciiTheme="minorHAnsi" w:hAnsiTheme="minorHAnsi" w:cstheme="minorHAnsi"/>
        </w:rPr>
        <w:t xml:space="preserve"> po połączeniu Szpitali</w:t>
      </w:r>
      <w:r w:rsidRPr="000309B6">
        <w:rPr>
          <w:rStyle w:val="fontstyle01"/>
          <w:rFonts w:asciiTheme="minorHAnsi" w:hAnsiTheme="minorHAnsi" w:cstheme="minorHAnsi"/>
        </w:rPr>
        <w:t>:</w:t>
      </w:r>
    </w:p>
    <w:p w14:paraId="00CDB665" w14:textId="77777777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Badania </w:t>
      </w:r>
    </w:p>
    <w:p w14:paraId="6EDAF92F" w14:textId="77777777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Słownik Rodzajów Badań </w:t>
      </w:r>
    </w:p>
    <w:p w14:paraId="61967EA1" w14:textId="77777777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Słownik BHP (kwalifikacje) </w:t>
      </w:r>
    </w:p>
    <w:p w14:paraId="6584C3EC" w14:textId="77777777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Prawo wykonywania zawodu </w:t>
      </w:r>
    </w:p>
    <w:p w14:paraId="315D21FB" w14:textId="77777777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lastRenderedPageBreak/>
        <w:t xml:space="preserve">Specjalizacje </w:t>
      </w:r>
    </w:p>
    <w:p w14:paraId="5CED6D94" w14:textId="77777777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Rodzina pracownika</w:t>
      </w:r>
    </w:p>
    <w:p w14:paraId="1B91A6FA" w14:textId="77777777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Kwalifikacje (kursy) </w:t>
      </w:r>
    </w:p>
    <w:p w14:paraId="3DBF80FD" w14:textId="77777777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Godziny grafikowe (czas pracy, jeśli jest)</w:t>
      </w:r>
    </w:p>
    <w:p w14:paraId="76C43E47" w14:textId="77777777" w:rsidR="004F09D7" w:rsidRPr="000309B6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Ujednolicenie pism</w:t>
      </w:r>
    </w:p>
    <w:p w14:paraId="619617DC" w14:textId="77777777" w:rsidR="004F09D7" w:rsidRDefault="004F09D7" w:rsidP="008D4150">
      <w:pPr>
        <w:pStyle w:val="Akapitzlist"/>
        <w:numPr>
          <w:ilvl w:val="0"/>
          <w:numId w:val="7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Ujednolicenie wykazów</w:t>
      </w:r>
    </w:p>
    <w:p w14:paraId="70F7FC8D" w14:textId="77777777" w:rsidR="000309B6" w:rsidRPr="000309B6" w:rsidRDefault="000309B6" w:rsidP="000309B6">
      <w:pPr>
        <w:pStyle w:val="Akapitzlist"/>
        <w:numPr>
          <w:ilvl w:val="0"/>
          <w:numId w:val="7"/>
        </w:numPr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Grupy personelu</w:t>
      </w:r>
    </w:p>
    <w:p w14:paraId="74A09B97" w14:textId="77777777" w:rsidR="000309B6" w:rsidRPr="000309B6" w:rsidRDefault="000309B6" w:rsidP="000309B6">
      <w:pPr>
        <w:pStyle w:val="Akapitzlist"/>
        <w:numPr>
          <w:ilvl w:val="0"/>
          <w:numId w:val="7"/>
        </w:numPr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Ujednolicenie słownik wykształcenia</w:t>
      </w:r>
    </w:p>
    <w:p w14:paraId="507DDF20" w14:textId="77777777" w:rsidR="000309B6" w:rsidRPr="000309B6" w:rsidRDefault="000309B6" w:rsidP="000309B6">
      <w:pPr>
        <w:pStyle w:val="Akapitzlist"/>
        <w:numPr>
          <w:ilvl w:val="0"/>
          <w:numId w:val="7"/>
        </w:numPr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Ujednolicenie słownik tytułów zawodowych</w:t>
      </w:r>
    </w:p>
    <w:p w14:paraId="56B4CBB7" w14:textId="77777777" w:rsidR="000309B6" w:rsidRPr="000309B6" w:rsidRDefault="000309B6" w:rsidP="000309B6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561E4CAE" w14:textId="4FBEBDCD" w:rsidR="004F09D7" w:rsidRPr="000309B6" w:rsidRDefault="004F09D7" w:rsidP="008D4150">
      <w:pPr>
        <w:ind w:left="1416" w:hanging="708"/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b.</w:t>
      </w:r>
      <w:r w:rsidRPr="000309B6">
        <w:rPr>
          <w:rStyle w:val="fontstyle01"/>
          <w:rFonts w:asciiTheme="minorHAnsi" w:hAnsiTheme="minorHAnsi" w:cstheme="minorHAnsi"/>
        </w:rPr>
        <w:tab/>
        <w:t>Szkolenia wymagające wytłumaczenia pracy na nowych danych po połączen</w:t>
      </w:r>
      <w:r w:rsidR="000F53CB" w:rsidRPr="000309B6">
        <w:rPr>
          <w:rStyle w:val="fontstyle01"/>
          <w:rFonts w:asciiTheme="minorHAnsi" w:hAnsiTheme="minorHAnsi" w:cstheme="minorHAnsi"/>
        </w:rPr>
        <w:t>iu Szpitali Knurów sp. z o.o. i Pyskowice</w:t>
      </w:r>
      <w:r w:rsidRPr="000309B6">
        <w:rPr>
          <w:rStyle w:val="fontstyle01"/>
          <w:rFonts w:asciiTheme="minorHAnsi" w:hAnsiTheme="minorHAnsi" w:cstheme="minorHAnsi"/>
        </w:rPr>
        <w:t xml:space="preserve"> </w:t>
      </w:r>
      <w:r w:rsidR="000F53CB" w:rsidRPr="000309B6">
        <w:rPr>
          <w:rStyle w:val="fontstyle01"/>
          <w:rFonts w:asciiTheme="minorHAnsi" w:hAnsiTheme="minorHAnsi" w:cstheme="minorHAnsi"/>
        </w:rPr>
        <w:t xml:space="preserve">sp. z o.o. </w:t>
      </w:r>
      <w:r w:rsidRPr="000309B6">
        <w:rPr>
          <w:rStyle w:val="fontstyle01"/>
          <w:rFonts w:asciiTheme="minorHAnsi" w:hAnsiTheme="minorHAnsi" w:cstheme="minorHAnsi"/>
        </w:rPr>
        <w:t xml:space="preserve">dla </w:t>
      </w:r>
      <w:r w:rsidR="000F53CB" w:rsidRPr="000309B6">
        <w:rPr>
          <w:rStyle w:val="fontstyle01"/>
          <w:rFonts w:asciiTheme="minorHAnsi" w:hAnsiTheme="minorHAnsi" w:cstheme="minorHAnsi"/>
        </w:rPr>
        <w:t>zakresu</w:t>
      </w:r>
      <w:r w:rsidRPr="000309B6">
        <w:rPr>
          <w:rStyle w:val="fontstyle01"/>
          <w:rFonts w:asciiTheme="minorHAnsi" w:hAnsiTheme="minorHAnsi" w:cstheme="minorHAnsi"/>
        </w:rPr>
        <w:t xml:space="preserve"> :</w:t>
      </w:r>
    </w:p>
    <w:p w14:paraId="63708F6B" w14:textId="77777777" w:rsidR="004F09D7" w:rsidRPr="000309B6" w:rsidRDefault="004F09D7" w:rsidP="008D4150">
      <w:pPr>
        <w:pStyle w:val="Akapitzlist"/>
        <w:numPr>
          <w:ilvl w:val="0"/>
          <w:numId w:val="8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Kadry </w:t>
      </w:r>
    </w:p>
    <w:p w14:paraId="703ADE66" w14:textId="77777777" w:rsidR="004F09D7" w:rsidRPr="000309B6" w:rsidRDefault="004F09D7" w:rsidP="008D4150">
      <w:pPr>
        <w:pStyle w:val="Akapitzlist"/>
        <w:numPr>
          <w:ilvl w:val="0"/>
          <w:numId w:val="8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Płace i Pożyczki</w:t>
      </w:r>
    </w:p>
    <w:p w14:paraId="1D72E9CA" w14:textId="77777777" w:rsidR="004F09D7" w:rsidRPr="000309B6" w:rsidRDefault="004F09D7" w:rsidP="008D4150">
      <w:pPr>
        <w:pStyle w:val="Akapitzlist"/>
        <w:numPr>
          <w:ilvl w:val="0"/>
          <w:numId w:val="8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Wykazy i pisma w zależności od ilości </w:t>
      </w:r>
    </w:p>
    <w:p w14:paraId="5C7FB23D" w14:textId="77777777" w:rsidR="004F09D7" w:rsidRDefault="004F09D7" w:rsidP="008D4150">
      <w:pPr>
        <w:pStyle w:val="Akapitzlist"/>
        <w:numPr>
          <w:ilvl w:val="0"/>
          <w:numId w:val="8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Grafiki </w:t>
      </w:r>
    </w:p>
    <w:p w14:paraId="5B44AB20" w14:textId="77777777" w:rsidR="000309B6" w:rsidRDefault="000309B6" w:rsidP="000309B6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4DFD3FA6" w14:textId="244ED33B" w:rsidR="000309B6" w:rsidRPr="000309B6" w:rsidRDefault="000309B6" w:rsidP="000309B6">
      <w:pPr>
        <w:pStyle w:val="Akapitzlist"/>
        <w:numPr>
          <w:ilvl w:val="0"/>
          <w:numId w:val="37"/>
        </w:numPr>
        <w:jc w:val="both"/>
        <w:rPr>
          <w:rStyle w:val="fontstyle01"/>
          <w:rFonts w:asciiTheme="minorHAnsi" w:hAnsiTheme="minorHAnsi" w:cstheme="minorHAnsi"/>
        </w:rPr>
      </w:pPr>
      <w:r>
        <w:rPr>
          <w:rStyle w:val="fontstyle01"/>
          <w:rFonts w:asciiTheme="minorHAnsi" w:hAnsiTheme="minorHAnsi" w:cstheme="minorHAnsi"/>
        </w:rPr>
        <w:t xml:space="preserve">Uruchomienie funkcji </w:t>
      </w:r>
    </w:p>
    <w:p w14:paraId="5447ED09" w14:textId="08784C58" w:rsidR="000309B6" w:rsidRPr="007E0F39" w:rsidRDefault="000309B6" w:rsidP="000309B6">
      <w:pPr>
        <w:pStyle w:val="Akapitzlist"/>
        <w:numPr>
          <w:ilvl w:val="0"/>
          <w:numId w:val="8"/>
        </w:numPr>
        <w:rPr>
          <w:rStyle w:val="fontstyle01"/>
          <w:rFonts w:asciiTheme="minorHAnsi" w:hAnsiTheme="minorHAnsi" w:cstheme="minorHAnsi"/>
        </w:rPr>
      </w:pPr>
      <w:r w:rsidRPr="007E0F39">
        <w:rPr>
          <w:rStyle w:val="fontstyle01"/>
          <w:rFonts w:asciiTheme="minorHAnsi" w:hAnsiTheme="minorHAnsi" w:cstheme="minorHAnsi"/>
        </w:rPr>
        <w:t xml:space="preserve"> Grafiki w Pyskowicach</w:t>
      </w:r>
    </w:p>
    <w:p w14:paraId="665D5AF1" w14:textId="0A157CC0" w:rsidR="000309B6" w:rsidRPr="000309B6" w:rsidRDefault="000309B6" w:rsidP="000309B6">
      <w:pPr>
        <w:pStyle w:val="Akapitzlist"/>
        <w:numPr>
          <w:ilvl w:val="0"/>
          <w:numId w:val="8"/>
        </w:numPr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 Kontrakty w Pyskowicach</w:t>
      </w:r>
    </w:p>
    <w:p w14:paraId="2676C63D" w14:textId="755F8EBD" w:rsidR="000309B6" w:rsidRPr="007E0F39" w:rsidRDefault="000309B6" w:rsidP="000309B6">
      <w:pPr>
        <w:pStyle w:val="Akapitzlist"/>
        <w:numPr>
          <w:ilvl w:val="0"/>
          <w:numId w:val="8"/>
        </w:numPr>
        <w:rPr>
          <w:rStyle w:val="fontstyle01"/>
          <w:rFonts w:asciiTheme="minorHAnsi" w:hAnsiTheme="minorHAnsi" w:cstheme="minorHAnsi"/>
        </w:rPr>
      </w:pPr>
      <w:r w:rsidRPr="007E0F39">
        <w:rPr>
          <w:rStyle w:val="fontstyle01"/>
          <w:rFonts w:asciiTheme="minorHAnsi" w:hAnsiTheme="minorHAnsi" w:cstheme="minorHAnsi"/>
        </w:rPr>
        <w:t xml:space="preserve"> L4 automatyczne Pyskowice i Knurów</w:t>
      </w:r>
    </w:p>
    <w:p w14:paraId="05597771" w14:textId="68DFAF12" w:rsidR="000309B6" w:rsidRPr="000309B6" w:rsidRDefault="000309B6" w:rsidP="000309B6">
      <w:pPr>
        <w:pStyle w:val="Akapitzlist"/>
        <w:numPr>
          <w:ilvl w:val="0"/>
          <w:numId w:val="8"/>
        </w:numPr>
        <w:rPr>
          <w:rStyle w:val="fontstyle01"/>
          <w:rFonts w:asciiTheme="minorHAnsi" w:hAnsiTheme="minorHAnsi" w:cstheme="minorHAnsi"/>
        </w:rPr>
      </w:pPr>
      <w:r w:rsidRPr="007E0F39">
        <w:rPr>
          <w:rStyle w:val="fontstyle01"/>
          <w:rFonts w:asciiTheme="minorHAnsi" w:hAnsiTheme="minorHAnsi" w:cstheme="minorHAnsi"/>
        </w:rPr>
        <w:t xml:space="preserve"> Zawody i specjalności pod kątem sprawozdań MZ Pyskowice i Knurów</w:t>
      </w:r>
    </w:p>
    <w:p w14:paraId="1B78C07C" w14:textId="77777777" w:rsidR="000F53CB" w:rsidRPr="000309B6" w:rsidRDefault="000F53CB" w:rsidP="008D4150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29E5AF6B" w14:textId="2B0CDE01" w:rsidR="004F09D7" w:rsidRPr="000309B6" w:rsidRDefault="004F09D7" w:rsidP="008D4150">
      <w:pPr>
        <w:pStyle w:val="Akapitzlist"/>
        <w:numPr>
          <w:ilvl w:val="0"/>
          <w:numId w:val="23"/>
        </w:numPr>
        <w:ind w:left="709"/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Rejestr Sprzedaży</w:t>
      </w:r>
    </w:p>
    <w:p w14:paraId="6B876CDE" w14:textId="5E05A7CE" w:rsidR="004F09D7" w:rsidRPr="000309B6" w:rsidRDefault="004F09D7" w:rsidP="008D4150">
      <w:pPr>
        <w:pStyle w:val="Akapitzlist"/>
        <w:numPr>
          <w:ilvl w:val="1"/>
          <w:numId w:val="25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import i połączenie cenników</w:t>
      </w:r>
    </w:p>
    <w:p w14:paraId="4568680D" w14:textId="7AC54165" w:rsidR="004F09D7" w:rsidRPr="000309B6" w:rsidRDefault="004F09D7" w:rsidP="008D4150">
      <w:pPr>
        <w:pStyle w:val="Akapitzlist"/>
        <w:numPr>
          <w:ilvl w:val="1"/>
          <w:numId w:val="25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przetestowanie eksportu dokumentów źródłowych z RS do FK</w:t>
      </w:r>
    </w:p>
    <w:p w14:paraId="516C87AC" w14:textId="1D8F9EF3" w:rsidR="004F09D7" w:rsidRPr="000309B6" w:rsidRDefault="004F09D7" w:rsidP="008D4150">
      <w:pPr>
        <w:pStyle w:val="Akapitzlist"/>
        <w:numPr>
          <w:ilvl w:val="1"/>
          <w:numId w:val="25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ustalenie i wykonanie instruktażu odnośnie pracy w module po zmianach konfiguracji systemu</w:t>
      </w:r>
    </w:p>
    <w:p w14:paraId="382B1B48" w14:textId="77777777" w:rsidR="000F53CB" w:rsidRPr="000309B6" w:rsidRDefault="000F53CB" w:rsidP="008D4150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4B9DC03A" w14:textId="26898E67" w:rsidR="004F09D7" w:rsidRPr="000309B6" w:rsidRDefault="004F09D7" w:rsidP="008D4150">
      <w:pPr>
        <w:pStyle w:val="Akapitzlist"/>
        <w:numPr>
          <w:ilvl w:val="0"/>
          <w:numId w:val="26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DBAP – administracja użytkownikami</w:t>
      </w:r>
    </w:p>
    <w:p w14:paraId="7DE45CBD" w14:textId="154D3DC4" w:rsidR="004F09D7" w:rsidRPr="000309B6" w:rsidRDefault="004F09D7" w:rsidP="008D4150">
      <w:pPr>
        <w:pStyle w:val="Akapitzlist"/>
        <w:numPr>
          <w:ilvl w:val="1"/>
          <w:numId w:val="28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Utworzenie grup praw do pracy w danych modułach w systemie</w:t>
      </w:r>
    </w:p>
    <w:p w14:paraId="3CC6BF8A" w14:textId="20CE888F" w:rsidR="004F09D7" w:rsidRPr="000309B6" w:rsidRDefault="004F09D7" w:rsidP="008D4150">
      <w:pPr>
        <w:pStyle w:val="Akapitzlist"/>
        <w:numPr>
          <w:ilvl w:val="1"/>
          <w:numId w:val="28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Utworzenie praw indywidualnych do pracy w danych modułach w systemie</w:t>
      </w:r>
    </w:p>
    <w:p w14:paraId="2D4C1662" w14:textId="77777777" w:rsidR="000F53CB" w:rsidRPr="000309B6" w:rsidRDefault="000F53CB" w:rsidP="008D4150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33484335" w14:textId="2E25CC89" w:rsidR="00F0320B" w:rsidRPr="000309B6" w:rsidRDefault="000D60F7" w:rsidP="008D4150">
      <w:pPr>
        <w:pStyle w:val="Akapitzlist"/>
        <w:numPr>
          <w:ilvl w:val="0"/>
          <w:numId w:val="29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HIS</w:t>
      </w:r>
    </w:p>
    <w:p w14:paraId="34ABAECC" w14:textId="218934C9" w:rsidR="000D60F7" w:rsidRPr="000309B6" w:rsidRDefault="000141F4" w:rsidP="008D4150">
      <w:pPr>
        <w:pStyle w:val="Akapitzlist"/>
        <w:numPr>
          <w:ilvl w:val="1"/>
          <w:numId w:val="31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Przeniesienie szablonów dokumentacji medycznej z lokalizacji Pyskowice do lokalizacji Knurów, zmiana nagłówków szablonów według wytycznych</w:t>
      </w:r>
      <w:r w:rsidR="000F53CB" w:rsidRPr="000309B6">
        <w:rPr>
          <w:rStyle w:val="fontstyle01"/>
          <w:rFonts w:asciiTheme="minorHAnsi" w:hAnsiTheme="minorHAnsi" w:cstheme="minorHAnsi"/>
        </w:rPr>
        <w:t xml:space="preserve"> </w:t>
      </w:r>
      <w:r w:rsidRPr="000309B6">
        <w:rPr>
          <w:rStyle w:val="fontstyle01"/>
          <w:rFonts w:asciiTheme="minorHAnsi" w:hAnsiTheme="minorHAnsi" w:cstheme="minorHAnsi"/>
        </w:rPr>
        <w:t>Zamawiając</w:t>
      </w:r>
      <w:r w:rsidR="000F53CB" w:rsidRPr="000309B6">
        <w:rPr>
          <w:rStyle w:val="fontstyle01"/>
          <w:rFonts w:asciiTheme="minorHAnsi" w:hAnsiTheme="minorHAnsi" w:cstheme="minorHAnsi"/>
        </w:rPr>
        <w:t>ego</w:t>
      </w:r>
      <w:r w:rsidRPr="000309B6">
        <w:rPr>
          <w:rStyle w:val="fontstyle01"/>
          <w:rFonts w:asciiTheme="minorHAnsi" w:hAnsiTheme="minorHAnsi" w:cstheme="minorHAnsi"/>
        </w:rPr>
        <w:t>.</w:t>
      </w:r>
    </w:p>
    <w:p w14:paraId="6E376437" w14:textId="3786EF41" w:rsidR="000141F4" w:rsidRPr="000309B6" w:rsidRDefault="000141F4" w:rsidP="008D4150">
      <w:pPr>
        <w:pStyle w:val="Akapitzlist"/>
        <w:numPr>
          <w:ilvl w:val="1"/>
          <w:numId w:val="31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Wprowadzenie i konfiguracja </w:t>
      </w:r>
      <w:r w:rsidR="004B584C" w:rsidRPr="000309B6">
        <w:rPr>
          <w:rStyle w:val="fontstyle01"/>
          <w:rFonts w:asciiTheme="minorHAnsi" w:hAnsiTheme="minorHAnsi" w:cstheme="minorHAnsi"/>
        </w:rPr>
        <w:t>w zakresie wskazanym przez Zamawiającego Dokumentacji Medycznej w formie elektronicznej.</w:t>
      </w:r>
    </w:p>
    <w:p w14:paraId="1A1C3F26" w14:textId="2E943410" w:rsidR="00266FAB" w:rsidRPr="000309B6" w:rsidRDefault="00266FAB" w:rsidP="008D4150">
      <w:pPr>
        <w:pStyle w:val="Akapitzlist"/>
        <w:numPr>
          <w:ilvl w:val="1"/>
          <w:numId w:val="31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Migracja danych osobowych i teleadresowych pacjentów</w:t>
      </w:r>
    </w:p>
    <w:p w14:paraId="7F7A3A52" w14:textId="77777777" w:rsidR="00621DA5" w:rsidRDefault="00621DA5" w:rsidP="00621DA5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00FAC637" w14:textId="77777777" w:rsidR="000309B6" w:rsidRDefault="000309B6" w:rsidP="00621DA5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2F73EA1C" w14:textId="77777777" w:rsidR="000309B6" w:rsidRPr="000309B6" w:rsidRDefault="000309B6" w:rsidP="00621DA5">
      <w:pPr>
        <w:pStyle w:val="Akapitzlist"/>
        <w:jc w:val="both"/>
        <w:rPr>
          <w:rStyle w:val="fontstyle01"/>
          <w:rFonts w:asciiTheme="minorHAnsi" w:hAnsiTheme="minorHAnsi" w:cstheme="minorHAnsi"/>
        </w:rPr>
      </w:pPr>
    </w:p>
    <w:p w14:paraId="6FBD45F8" w14:textId="62FF1A52" w:rsidR="00621DA5" w:rsidRPr="000309B6" w:rsidRDefault="00621DA5" w:rsidP="00621DA5">
      <w:pPr>
        <w:pStyle w:val="Akapitzlist"/>
        <w:numPr>
          <w:ilvl w:val="0"/>
          <w:numId w:val="29"/>
        </w:num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lastRenderedPageBreak/>
        <w:t>RAPORTOWANIE</w:t>
      </w:r>
    </w:p>
    <w:p w14:paraId="1D7F2456" w14:textId="77777777" w:rsidR="00621DA5" w:rsidRPr="000309B6" w:rsidRDefault="00621DA5" w:rsidP="00621DA5">
      <w:pPr>
        <w:ind w:left="360"/>
        <w:rPr>
          <w:rFonts w:cstheme="minorHAnsi"/>
          <w:sz w:val="24"/>
          <w:szCs w:val="24"/>
        </w:rPr>
      </w:pPr>
      <w:r w:rsidRPr="000309B6">
        <w:rPr>
          <w:rFonts w:cstheme="minorHAnsi"/>
          <w:sz w:val="24"/>
          <w:szCs w:val="24"/>
        </w:rPr>
        <w:t xml:space="preserve">W ramach serwisu na cały czas trwania umowy należy uruchomić dokumentację medyczną w formie Elektronicznej Dokumentacji Medycznej generowanej poza instalacją </w:t>
      </w:r>
      <w:proofErr w:type="spellStart"/>
      <w:r w:rsidRPr="000309B6">
        <w:rPr>
          <w:rFonts w:cstheme="minorHAnsi"/>
          <w:sz w:val="24"/>
          <w:szCs w:val="24"/>
        </w:rPr>
        <w:t>WildFly</w:t>
      </w:r>
      <w:proofErr w:type="spellEnd"/>
      <w:r w:rsidRPr="000309B6">
        <w:rPr>
          <w:rFonts w:cstheme="minorHAnsi"/>
          <w:sz w:val="24"/>
          <w:szCs w:val="24"/>
        </w:rPr>
        <w:t xml:space="preserve">/) oraz wprowadzić wielopoziomowe raportowanie generowane bez obciążania instalacji </w:t>
      </w:r>
      <w:proofErr w:type="spellStart"/>
      <w:r w:rsidRPr="000309B6">
        <w:rPr>
          <w:rFonts w:cstheme="minorHAnsi"/>
          <w:sz w:val="24"/>
          <w:szCs w:val="24"/>
        </w:rPr>
        <w:t>WildFly</w:t>
      </w:r>
      <w:proofErr w:type="spellEnd"/>
      <w:r w:rsidRPr="000309B6">
        <w:rPr>
          <w:rFonts w:cstheme="minorHAnsi"/>
          <w:sz w:val="24"/>
          <w:szCs w:val="24"/>
        </w:rPr>
        <w:t>/JBOSS – oba elementy muszą być zintegrowane z HIS.</w:t>
      </w:r>
    </w:p>
    <w:p w14:paraId="31A1B356" w14:textId="77777777" w:rsidR="00621DA5" w:rsidRPr="000309B6" w:rsidRDefault="00621DA5" w:rsidP="00621DA5">
      <w:pPr>
        <w:ind w:firstLine="284"/>
        <w:rPr>
          <w:rFonts w:cstheme="minorHAnsi"/>
          <w:sz w:val="24"/>
          <w:szCs w:val="24"/>
        </w:rPr>
      </w:pPr>
      <w:r w:rsidRPr="000309B6">
        <w:rPr>
          <w:rFonts w:cstheme="minorHAnsi"/>
          <w:sz w:val="24"/>
          <w:szCs w:val="24"/>
        </w:rPr>
        <w:t>Wymagane funkcjonalności:</w:t>
      </w:r>
    </w:p>
    <w:p w14:paraId="2369B7A5" w14:textId="68BC4E60" w:rsidR="00621DA5" w:rsidRPr="000309B6" w:rsidRDefault="00621DA5" w:rsidP="00621DA5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Uruchomienie środowiska raportów, przy jednoczesnej optymalizacji bazy danych pod kątem usprawnienia generowania raportów.</w:t>
      </w:r>
    </w:p>
    <w:p w14:paraId="29B700C5" w14:textId="77777777" w:rsidR="00621DA5" w:rsidRPr="000309B6" w:rsidRDefault="00621DA5" w:rsidP="00621DA5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Raporty muszą być generowane poza instalacją JBOSS, tak, aby nie obciążały bieżącej pracy systemu HIS.</w:t>
      </w:r>
    </w:p>
    <w:p w14:paraId="6CA55882" w14:textId="77777777" w:rsidR="00621DA5" w:rsidRPr="000309B6" w:rsidRDefault="00621DA5" w:rsidP="00621DA5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 xml:space="preserve">Serwer raportów musi się łączyć bezpośrednio do bazy danych, raporty </w:t>
      </w:r>
      <w:r w:rsidRPr="000309B6">
        <w:rPr>
          <w:rFonts w:cstheme="minorHAnsi"/>
          <w:sz w:val="24"/>
          <w:szCs w:val="24"/>
        </w:rPr>
        <w:t>mają</w:t>
      </w:r>
      <w:r w:rsidRPr="000309B6">
        <w:rPr>
          <w:rFonts w:cstheme="minorHAnsi"/>
          <w:color w:val="000000"/>
          <w:sz w:val="24"/>
          <w:szCs w:val="24"/>
        </w:rPr>
        <w:t xml:space="preserve"> pobierać właściwe rekordy bez obciążenia bazy funkcjami analitycznymi (np. </w:t>
      </w:r>
      <w:proofErr w:type="spellStart"/>
      <w:r w:rsidRPr="000309B6">
        <w:rPr>
          <w:rFonts w:cstheme="minorHAnsi"/>
          <w:color w:val="000000"/>
          <w:sz w:val="24"/>
          <w:szCs w:val="24"/>
        </w:rPr>
        <w:t>group</w:t>
      </w:r>
      <w:proofErr w:type="spellEnd"/>
      <w:r w:rsidRPr="000309B6">
        <w:rPr>
          <w:rFonts w:cstheme="minorHAnsi"/>
          <w:color w:val="000000"/>
          <w:sz w:val="24"/>
          <w:szCs w:val="24"/>
        </w:rPr>
        <w:t xml:space="preserve"> by, </w:t>
      </w:r>
      <w:proofErr w:type="spellStart"/>
      <w:r w:rsidRPr="000309B6">
        <w:rPr>
          <w:rFonts w:cstheme="minorHAnsi"/>
          <w:color w:val="000000"/>
          <w:sz w:val="24"/>
          <w:szCs w:val="24"/>
        </w:rPr>
        <w:t>partition</w:t>
      </w:r>
      <w:proofErr w:type="spellEnd"/>
      <w:r w:rsidRPr="000309B6">
        <w:rPr>
          <w:rFonts w:cstheme="minorHAnsi"/>
          <w:color w:val="000000"/>
          <w:sz w:val="24"/>
          <w:szCs w:val="24"/>
        </w:rPr>
        <w:t xml:space="preserve"> by).</w:t>
      </w:r>
    </w:p>
    <w:p w14:paraId="1E41765A" w14:textId="77777777" w:rsidR="00621DA5" w:rsidRPr="000309B6" w:rsidRDefault="00621DA5" w:rsidP="00621DA5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Grupowanie i analiza danych mają być realizowane przez serwer raportów.</w:t>
      </w:r>
    </w:p>
    <w:p w14:paraId="50662FBD" w14:textId="77777777" w:rsidR="00621DA5" w:rsidRPr="000309B6" w:rsidRDefault="00621DA5" w:rsidP="00621DA5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 przypadku dużej ilości pobieranych/analizowanych danych należy utworzyć w bazie danych osobną strukturę (na wzór hurtowni danych) celem optymalizacji czasu wykonywania raportów.</w:t>
      </w:r>
    </w:p>
    <w:p w14:paraId="7B4245B7" w14:textId="77777777" w:rsidR="00621DA5" w:rsidRPr="000309B6" w:rsidRDefault="00621DA5" w:rsidP="00621DA5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System generowania raportów ma być zintegrowany z HIS, przez co należy rozumieć, że co najmniej dla raportów w formacie pdf generowanych na życzenie użytkownika, musi być możliwość wywołania dowolnego raportu (w tym podania parametrów zmiennych do raportu) bezpośrednio z aplikacji HIS, bez konieczności uruchamiania i logowania się do innego systemu.</w:t>
      </w:r>
    </w:p>
    <w:p w14:paraId="38797870" w14:textId="77777777" w:rsidR="00621DA5" w:rsidRPr="000309B6" w:rsidRDefault="00621DA5" w:rsidP="00621DA5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 xml:space="preserve">Wymagana jest możliwość wizualizacji w czasie rzeczywistym procesów zachodzących w szpitalu (np. czas oczekiwania na SOR, kolory </w:t>
      </w:r>
      <w:proofErr w:type="spellStart"/>
      <w:r w:rsidRPr="000309B6">
        <w:rPr>
          <w:rFonts w:cstheme="minorHAnsi"/>
          <w:color w:val="000000"/>
          <w:sz w:val="24"/>
          <w:szCs w:val="24"/>
        </w:rPr>
        <w:t>Triage</w:t>
      </w:r>
      <w:proofErr w:type="spellEnd"/>
      <w:r w:rsidRPr="000309B6">
        <w:rPr>
          <w:rFonts w:cstheme="minorHAnsi"/>
          <w:color w:val="000000"/>
          <w:sz w:val="24"/>
          <w:szCs w:val="24"/>
        </w:rPr>
        <w:t>, czas oczekiwania na wizytę, obłożenie łóżek na oddziałach); sposób wizualizacji musi pozwalać na prezentowanie ich np. na telewizorach w szpitalu, intranecie, stronie internetowej szpitala.</w:t>
      </w:r>
    </w:p>
    <w:p w14:paraId="270E3D60" w14:textId="77777777" w:rsidR="00621DA5" w:rsidRPr="000309B6" w:rsidRDefault="00621DA5" w:rsidP="00621DA5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 xml:space="preserve">Wymagana jest możliwość automatycznej generacji raportów wg </w:t>
      </w:r>
      <w:proofErr w:type="spellStart"/>
      <w:r w:rsidRPr="000309B6">
        <w:rPr>
          <w:rFonts w:cstheme="minorHAnsi"/>
          <w:color w:val="000000"/>
          <w:sz w:val="24"/>
          <w:szCs w:val="24"/>
        </w:rPr>
        <w:t>schedulera</w:t>
      </w:r>
      <w:proofErr w:type="spellEnd"/>
      <w:r w:rsidRPr="000309B6">
        <w:rPr>
          <w:rFonts w:cstheme="minorHAnsi"/>
          <w:color w:val="000000"/>
          <w:sz w:val="24"/>
          <w:szCs w:val="24"/>
        </w:rPr>
        <w:t>, dystrybucja raportów mailem lub na wskazane zasoby sieciowe/ftp.</w:t>
      </w:r>
    </w:p>
    <w:p w14:paraId="685559CC" w14:textId="77777777" w:rsidR="00621DA5" w:rsidRPr="000309B6" w:rsidRDefault="00621DA5" w:rsidP="00621DA5">
      <w:pPr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Wymagana jest możliwość przygotowania dowolnego raportu dla potrzeb jednostki lub skorzystania z już gotowych szablonów.</w:t>
      </w:r>
    </w:p>
    <w:p w14:paraId="2D62E3B7" w14:textId="77777777" w:rsidR="00621DA5" w:rsidRPr="000309B6" w:rsidRDefault="00621DA5" w:rsidP="00621DA5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cstheme="minorHAnsi"/>
          <w:sz w:val="24"/>
          <w:szCs w:val="24"/>
        </w:rPr>
      </w:pPr>
    </w:p>
    <w:p w14:paraId="45C6BFF1" w14:textId="72638814" w:rsidR="00621DA5" w:rsidRPr="000309B6" w:rsidRDefault="00621DA5" w:rsidP="00621DA5">
      <w:pPr>
        <w:rPr>
          <w:rFonts w:cstheme="minorHAnsi"/>
          <w:sz w:val="24"/>
          <w:szCs w:val="24"/>
        </w:rPr>
      </w:pPr>
      <w:r w:rsidRPr="000309B6">
        <w:rPr>
          <w:rFonts w:cstheme="minorHAnsi"/>
          <w:sz w:val="24"/>
          <w:szCs w:val="24"/>
        </w:rPr>
        <w:t>W zakresie wielopoziomowego raportowania należy dostarczyć i uruchomić minimum wymienione niżej raporty</w:t>
      </w:r>
      <w:r w:rsidR="00737064">
        <w:rPr>
          <w:rFonts w:cstheme="minorHAnsi"/>
          <w:sz w:val="24"/>
          <w:szCs w:val="24"/>
        </w:rPr>
        <w:t xml:space="preserve"> (raportowanie musi odbywać się </w:t>
      </w:r>
      <w:r w:rsidR="00737064" w:rsidRPr="00737064">
        <w:rPr>
          <w:rStyle w:val="fontstyle01"/>
          <w:rFonts w:asciiTheme="minorHAnsi" w:hAnsiTheme="minorHAnsi" w:cstheme="minorHAnsi"/>
        </w:rPr>
        <w:t>bez obciążania serwerów aplikacyjnych AMMS</w:t>
      </w:r>
      <w:r w:rsidR="00737064">
        <w:rPr>
          <w:rStyle w:val="fontstyle01"/>
          <w:rFonts w:asciiTheme="minorHAnsi" w:hAnsiTheme="minorHAnsi" w:cstheme="minorHAnsi"/>
        </w:rPr>
        <w:t>)</w:t>
      </w:r>
      <w:r w:rsidRPr="000309B6">
        <w:rPr>
          <w:rFonts w:cstheme="minorHAnsi"/>
          <w:sz w:val="24"/>
          <w:szCs w:val="24"/>
        </w:rPr>
        <w:t>:</w:t>
      </w:r>
    </w:p>
    <w:p w14:paraId="74BE5FEE" w14:textId="77777777" w:rsidR="00621DA5" w:rsidRPr="000309B6" w:rsidRDefault="00621DA5" w:rsidP="00621DA5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Raport baz Oracle</w:t>
      </w:r>
    </w:p>
    <w:p w14:paraId="4673366E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 xml:space="preserve">poprawność tworzenia kopii bazy oraz </w:t>
      </w:r>
      <w:proofErr w:type="spellStart"/>
      <w:r w:rsidRPr="000309B6">
        <w:rPr>
          <w:rFonts w:cstheme="minorHAnsi"/>
          <w:color w:val="000000"/>
          <w:sz w:val="24"/>
          <w:szCs w:val="24"/>
        </w:rPr>
        <w:t>archive</w:t>
      </w:r>
      <w:proofErr w:type="spellEnd"/>
      <w:r w:rsidRPr="000309B6">
        <w:rPr>
          <w:rFonts w:cstheme="minorHAnsi"/>
          <w:color w:val="000000"/>
          <w:sz w:val="24"/>
          <w:szCs w:val="24"/>
        </w:rPr>
        <w:t>-logów</w:t>
      </w:r>
    </w:p>
    <w:p w14:paraId="4CFBF54C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analiza zajętej przestrzeni dyskowej</w:t>
      </w:r>
    </w:p>
    <w:p w14:paraId="78FE4E8E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analiza przestrzeni tabel (</w:t>
      </w:r>
      <w:proofErr w:type="spellStart"/>
      <w:r w:rsidRPr="000309B6">
        <w:rPr>
          <w:rFonts w:cstheme="minorHAnsi"/>
          <w:color w:val="000000"/>
          <w:sz w:val="24"/>
          <w:szCs w:val="24"/>
        </w:rPr>
        <w:t>tablespace</w:t>
      </w:r>
      <w:proofErr w:type="spellEnd"/>
      <w:r w:rsidRPr="000309B6">
        <w:rPr>
          <w:rFonts w:cstheme="minorHAnsi"/>
          <w:color w:val="000000"/>
          <w:sz w:val="24"/>
          <w:szCs w:val="24"/>
        </w:rPr>
        <w:t>)</w:t>
      </w:r>
    </w:p>
    <w:p w14:paraId="4F1897A5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analiza naliczania statystyk dla tabel</w:t>
      </w:r>
    </w:p>
    <w:p w14:paraId="7D7E6ABB" w14:textId="77777777" w:rsidR="00621DA5" w:rsidRPr="000309B6" w:rsidRDefault="00621DA5" w:rsidP="00621DA5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Realizacja planu umowy NFZ</w:t>
      </w:r>
    </w:p>
    <w:p w14:paraId="75D1874F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lastRenderedPageBreak/>
        <w:t>bieżąca weryfikacja realizacji planu umowy NFZ</w:t>
      </w:r>
    </w:p>
    <w:p w14:paraId="0240D9D0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podział na jednostki/kody resortowe</w:t>
      </w:r>
    </w:p>
    <w:p w14:paraId="0CF0BAA3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rozbicie na miesiące sprawozdawcze oraz zbiorczo od początku umowy</w:t>
      </w:r>
    </w:p>
    <w:p w14:paraId="0A34A9EE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wykresy przedstawiające poziom realizacji umowy</w:t>
      </w:r>
    </w:p>
    <w:p w14:paraId="2167C819" w14:textId="77777777" w:rsidR="00621DA5" w:rsidRPr="000309B6" w:rsidRDefault="00621DA5" w:rsidP="00621DA5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Realizacja planu umowy PSZ</w:t>
      </w:r>
    </w:p>
    <w:p w14:paraId="25743DF4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bieżąca weryfikacja realizacji ryczałtu PSZ</w:t>
      </w:r>
    </w:p>
    <w:p w14:paraId="77798889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uwzględnia wprowadzone przez użytkownika wartość planu dla jednostki oraz cenę punktu</w:t>
      </w:r>
    </w:p>
    <w:p w14:paraId="0C77FA3E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prezentacja postępu czasu umowy</w:t>
      </w:r>
    </w:p>
    <w:p w14:paraId="71C7C369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współczynnik jakościowy: weryfikacja spadku/wzrostu średniej wartości hospitalizacji</w:t>
      </w:r>
    </w:p>
    <w:p w14:paraId="17A07767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współczynnik jakościowy: weryfikacja spadku/wzrostu realizacji w AOS</w:t>
      </w:r>
    </w:p>
    <w:p w14:paraId="02115F65" w14:textId="77777777" w:rsidR="00621DA5" w:rsidRPr="000309B6" w:rsidRDefault="00621DA5" w:rsidP="00621DA5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Struktura leczonych</w:t>
      </w:r>
    </w:p>
    <w:p w14:paraId="6F856946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struktura leczonych dla potrzeb raportów GUS/statystyki</w:t>
      </w:r>
    </w:p>
    <w:p w14:paraId="6C249C7D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kody terytorialne pacjentów wraz z informacją o ilości brakujących danych</w:t>
      </w:r>
    </w:p>
    <w:p w14:paraId="53945421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grupowanie po jednostkach szpitala lub kodzie VIII resortowym</w:t>
      </w:r>
    </w:p>
    <w:p w14:paraId="7C6C6567" w14:textId="77777777" w:rsidR="00621DA5" w:rsidRPr="000309B6" w:rsidRDefault="00621DA5" w:rsidP="00621DA5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Wykaz wyborców</w:t>
      </w:r>
    </w:p>
    <w:p w14:paraId="657B2471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wybory Prezydenckie</w:t>
      </w:r>
    </w:p>
    <w:p w14:paraId="4031DEFD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wybory do Sejmu/Senatu</w:t>
      </w:r>
    </w:p>
    <w:p w14:paraId="544464E1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wybory do Europarlamentu</w:t>
      </w:r>
    </w:p>
    <w:p w14:paraId="5EDEE4D4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wybory Samorządowe</w:t>
      </w:r>
    </w:p>
    <w:p w14:paraId="27FD71BC" w14:textId="77777777" w:rsidR="00621DA5" w:rsidRPr="000309B6" w:rsidRDefault="00621DA5" w:rsidP="00621DA5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Analiza pacjentów jednostki/szpitala</w:t>
      </w:r>
    </w:p>
    <w:p w14:paraId="4100EF2C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struktura wiekowa</w:t>
      </w:r>
    </w:p>
    <w:p w14:paraId="5BE43576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płeć</w:t>
      </w:r>
    </w:p>
    <w:p w14:paraId="5CE3DED6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miejscowość</w:t>
      </w:r>
    </w:p>
    <w:p w14:paraId="2CE891F5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kody terytorialne</w:t>
      </w:r>
    </w:p>
    <w:p w14:paraId="71343227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ilość pacjentów</w:t>
      </w:r>
    </w:p>
    <w:p w14:paraId="7A74ED50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ilość unikalnych pacjentów</w:t>
      </w:r>
    </w:p>
    <w:p w14:paraId="72C10CAC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czasy pobytów</w:t>
      </w:r>
    </w:p>
    <w:p w14:paraId="73101100" w14:textId="77777777" w:rsidR="00621DA5" w:rsidRPr="000309B6" w:rsidRDefault="00621DA5" w:rsidP="00621DA5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Analiza pracy Oddziału</w:t>
      </w:r>
    </w:p>
    <w:p w14:paraId="4A692A34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ilość pobytów</w:t>
      </w:r>
    </w:p>
    <w:p w14:paraId="3F84FAD0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grupy JGP</w:t>
      </w:r>
    </w:p>
    <w:p w14:paraId="6B96C2F2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procedury zabiegowe</w:t>
      </w:r>
    </w:p>
    <w:p w14:paraId="11C19F66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rozpoznania</w:t>
      </w:r>
    </w:p>
    <w:p w14:paraId="4C0CCBAB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czas pobytu</w:t>
      </w:r>
    </w:p>
    <w:p w14:paraId="21EE4121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lekarz prowadzący</w:t>
      </w:r>
    </w:p>
    <w:p w14:paraId="4C4558F1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tryb przyjęcia</w:t>
      </w:r>
    </w:p>
    <w:p w14:paraId="1B71FA1B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tryb zakończenia pobytu</w:t>
      </w:r>
    </w:p>
    <w:p w14:paraId="7E94AE81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instytucja/lekarz kierujący</w:t>
      </w:r>
    </w:p>
    <w:p w14:paraId="28F77CC2" w14:textId="77777777" w:rsidR="00621DA5" w:rsidRPr="000309B6" w:rsidRDefault="00621DA5" w:rsidP="00621DA5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Rozliczenia dla lekarzy (dla zalogowanego lekarza)</w:t>
      </w:r>
    </w:p>
    <w:p w14:paraId="3979D58D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ilość wykonanych badań/konsultacji</w:t>
      </w:r>
    </w:p>
    <w:p w14:paraId="1202491C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pobyty pacjentów/osobodni</w:t>
      </w:r>
    </w:p>
    <w:p w14:paraId="7CBB6433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ilość porad AOS</w:t>
      </w:r>
    </w:p>
    <w:p w14:paraId="3BFFFF19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wartość rozliczeń AOS</w:t>
      </w:r>
    </w:p>
    <w:p w14:paraId="66EA449C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lastRenderedPageBreak/>
        <w:t>zlecone badania (AOS i Oddział)</w:t>
      </w:r>
    </w:p>
    <w:p w14:paraId="44570F68" w14:textId="77777777" w:rsidR="00621DA5" w:rsidRPr="000309B6" w:rsidRDefault="00621DA5" w:rsidP="00621DA5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Wyszukiwanie tekstów w zakresie dat</w:t>
      </w:r>
    </w:p>
    <w:p w14:paraId="5AF6D07C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 składowych historii choroby</w:t>
      </w:r>
    </w:p>
    <w:p w14:paraId="49A91EBB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 historii zdrowia i choroby</w:t>
      </w:r>
    </w:p>
    <w:p w14:paraId="780CC52C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uzasadnienie skierowania na zewnątrz</w:t>
      </w:r>
    </w:p>
    <w:p w14:paraId="1CF50FA3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cstheme="minorHAnsi"/>
          <w:sz w:val="24"/>
          <w:szCs w:val="24"/>
        </w:rPr>
      </w:pPr>
      <w:r w:rsidRPr="000309B6">
        <w:rPr>
          <w:rFonts w:cstheme="minorHAnsi"/>
          <w:color w:val="000000"/>
          <w:sz w:val="24"/>
          <w:szCs w:val="24"/>
        </w:rPr>
        <w:t>wyniki badań diagnostycznych</w:t>
      </w:r>
    </w:p>
    <w:p w14:paraId="0065B45D" w14:textId="77777777" w:rsidR="00621DA5" w:rsidRPr="000309B6" w:rsidRDefault="00621DA5" w:rsidP="00621DA5">
      <w:pPr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rPr>
          <w:rFonts w:cstheme="minorHAnsi"/>
          <w:sz w:val="24"/>
          <w:szCs w:val="24"/>
        </w:rPr>
      </w:pPr>
      <w:bookmarkStart w:id="1" w:name="_heading=h.gjdgxs" w:colFirst="0" w:colLast="0"/>
      <w:bookmarkEnd w:id="1"/>
      <w:r w:rsidRPr="000309B6">
        <w:rPr>
          <w:rFonts w:cstheme="minorHAnsi"/>
          <w:color w:val="000000"/>
          <w:sz w:val="24"/>
          <w:szCs w:val="24"/>
        </w:rPr>
        <w:t>wyniki konsultacji</w:t>
      </w:r>
    </w:p>
    <w:p w14:paraId="24CDD4F9" w14:textId="6F685110" w:rsidR="00621DA5" w:rsidRPr="000309B6" w:rsidRDefault="00F96501" w:rsidP="00621DA5">
      <w:pPr>
        <w:ind w:left="360"/>
        <w:jc w:val="both"/>
        <w:rPr>
          <w:rStyle w:val="fontstyle01"/>
          <w:rFonts w:asciiTheme="minorHAnsi" w:hAnsiTheme="minorHAnsi" w:cstheme="minorHAnsi"/>
        </w:rPr>
      </w:pPr>
      <w:r w:rsidRPr="00737064">
        <w:rPr>
          <w:rStyle w:val="fontstyle01"/>
          <w:rFonts w:asciiTheme="minorHAnsi" w:hAnsiTheme="minorHAnsi" w:cstheme="minorHAnsi"/>
        </w:rPr>
        <w:t xml:space="preserve">Zamawiający w celu weryfikacji wymaga </w:t>
      </w:r>
      <w:r w:rsidR="00737064" w:rsidRPr="00737064">
        <w:rPr>
          <w:rStyle w:val="fontstyle01"/>
          <w:rFonts w:asciiTheme="minorHAnsi" w:hAnsiTheme="minorHAnsi" w:cstheme="minorHAnsi"/>
        </w:rPr>
        <w:t>dostarczenia wydruków potwierdzających</w:t>
      </w:r>
      <w:r w:rsidRPr="00737064">
        <w:rPr>
          <w:rStyle w:val="fontstyle01"/>
          <w:rFonts w:asciiTheme="minorHAnsi" w:hAnsiTheme="minorHAnsi" w:cstheme="minorHAnsi"/>
        </w:rPr>
        <w:t xml:space="preserve"> działani</w:t>
      </w:r>
      <w:r w:rsidR="00737064" w:rsidRPr="00737064">
        <w:rPr>
          <w:rStyle w:val="fontstyle01"/>
          <w:rFonts w:asciiTheme="minorHAnsi" w:hAnsiTheme="minorHAnsi" w:cstheme="minorHAnsi"/>
        </w:rPr>
        <w:t xml:space="preserve">e w/w raportów (na przykładowym środowisku testowym). </w:t>
      </w:r>
    </w:p>
    <w:bookmarkEnd w:id="0"/>
    <w:p w14:paraId="5E96619A" w14:textId="77777777" w:rsidR="00621DA5" w:rsidRPr="000309B6" w:rsidRDefault="00621DA5" w:rsidP="008D4150">
      <w:pPr>
        <w:jc w:val="both"/>
        <w:rPr>
          <w:rStyle w:val="fontstyle01"/>
          <w:rFonts w:asciiTheme="minorHAnsi" w:hAnsiTheme="minorHAnsi" w:cstheme="minorHAnsi"/>
          <w:b/>
          <w:bCs/>
        </w:rPr>
      </w:pPr>
    </w:p>
    <w:p w14:paraId="4FD01272" w14:textId="1961F8E6" w:rsidR="00652B59" w:rsidRPr="000309B6" w:rsidRDefault="00621DA5" w:rsidP="008D4150">
      <w:pPr>
        <w:jc w:val="both"/>
        <w:rPr>
          <w:rStyle w:val="fontstyle01"/>
          <w:rFonts w:asciiTheme="minorHAnsi" w:hAnsiTheme="minorHAnsi" w:cstheme="minorHAnsi"/>
          <w:b/>
          <w:bCs/>
        </w:rPr>
      </w:pPr>
      <w:r w:rsidRPr="000309B6">
        <w:rPr>
          <w:rStyle w:val="fontstyle01"/>
          <w:rFonts w:asciiTheme="minorHAnsi" w:hAnsiTheme="minorHAnsi" w:cstheme="minorHAnsi"/>
          <w:b/>
          <w:bCs/>
        </w:rPr>
        <w:t>REALIZACJA ZGŁOSZEŃ</w:t>
      </w:r>
      <w:r w:rsidR="00652B59" w:rsidRPr="000309B6">
        <w:rPr>
          <w:rStyle w:val="fontstyle01"/>
          <w:rFonts w:asciiTheme="minorHAnsi" w:hAnsiTheme="minorHAnsi" w:cstheme="minorHAnsi"/>
          <w:b/>
          <w:bCs/>
        </w:rPr>
        <w:t>:</w:t>
      </w:r>
    </w:p>
    <w:p w14:paraId="7C606ED6" w14:textId="34A9281D" w:rsidR="00652B59" w:rsidRPr="000309B6" w:rsidRDefault="00131545" w:rsidP="008D4150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contextualSpacing w:val="0"/>
        <w:jc w:val="both"/>
        <w:rPr>
          <w:rFonts w:eastAsia="Calibri" w:cstheme="minorHAnsi"/>
          <w:sz w:val="24"/>
          <w:szCs w:val="24"/>
        </w:rPr>
      </w:pPr>
      <w:r w:rsidRPr="000309B6">
        <w:rPr>
          <w:rFonts w:eastAsia="Calibri" w:cstheme="minorHAnsi"/>
          <w:b/>
          <w:bCs/>
          <w:sz w:val="24"/>
          <w:szCs w:val="24"/>
        </w:rPr>
        <w:t>Z</w:t>
      </w:r>
      <w:r w:rsidR="00652B59" w:rsidRPr="000309B6">
        <w:rPr>
          <w:rFonts w:eastAsia="Calibri" w:cstheme="minorHAnsi"/>
          <w:b/>
          <w:bCs/>
          <w:sz w:val="24"/>
          <w:szCs w:val="24"/>
        </w:rPr>
        <w:t xml:space="preserve">głoszenia </w:t>
      </w:r>
      <w:r w:rsidRPr="000309B6">
        <w:rPr>
          <w:rFonts w:eastAsia="Calibri" w:cstheme="minorHAnsi"/>
          <w:b/>
          <w:bCs/>
          <w:sz w:val="24"/>
          <w:szCs w:val="24"/>
        </w:rPr>
        <w:t>Z</w:t>
      </w:r>
      <w:r w:rsidR="00652B59" w:rsidRPr="000309B6">
        <w:rPr>
          <w:rFonts w:eastAsia="Calibri" w:cstheme="minorHAnsi"/>
          <w:b/>
          <w:bCs/>
          <w:sz w:val="24"/>
          <w:szCs w:val="24"/>
        </w:rPr>
        <w:t>wyczajne</w:t>
      </w:r>
      <w:r w:rsidR="00652B59" w:rsidRPr="000309B6">
        <w:rPr>
          <w:rFonts w:eastAsia="Calibri" w:cstheme="minorHAnsi"/>
          <w:sz w:val="24"/>
          <w:szCs w:val="24"/>
        </w:rPr>
        <w:t xml:space="preserve"> (błędy i sprawy/problemy, których rozwiązanie ma charakter usprawniający pracę lub sprawy, których załatwienie nie ma znaczenia terminowego o charakterze strategicznym np. zmiana nagłówka danego dokumentu, zmiany w pismach, problem z dodaniem nowej osoby, problem ze zmianą harmonogramu itp.). Maksymalny gwarantowany Czas Reakcji do </w:t>
      </w:r>
      <w:r w:rsidR="000D2277" w:rsidRPr="000309B6">
        <w:rPr>
          <w:rFonts w:eastAsia="Calibri" w:cstheme="minorHAnsi"/>
          <w:sz w:val="24"/>
          <w:szCs w:val="24"/>
        </w:rPr>
        <w:t>8</w:t>
      </w:r>
      <w:r w:rsidR="00652B59" w:rsidRPr="000309B6">
        <w:rPr>
          <w:rFonts w:eastAsia="Calibri" w:cstheme="minorHAnsi"/>
          <w:sz w:val="24"/>
          <w:szCs w:val="24"/>
        </w:rPr>
        <w:t xml:space="preserve"> godzin od chwili powiadomienia przez Zamawiającego Wykonawcę, zawierający się od godziny 0:00-24:00. Czas rozwiązania problemu: do 48 godzin od chwili upływu czasookresu wyznaczonego na Czas Reakcji. Wykonawca zobligowany jest świadczyć prace, za wyjątkiem dni wyłączonych z tego czasookresu tj. sobót i dni ustawowo wolnych od pracy) w przypadku problemów możliwych do rozwiązania przez serwis bez ingerencji producenta oprogramowania. </w:t>
      </w:r>
    </w:p>
    <w:p w14:paraId="1A88F644" w14:textId="77777777" w:rsidR="00652B59" w:rsidRPr="000309B6" w:rsidRDefault="00652B59" w:rsidP="008D4150">
      <w:pPr>
        <w:pStyle w:val="Akapitzlist"/>
        <w:widowControl w:val="0"/>
        <w:suppressAutoHyphens/>
        <w:spacing w:after="0" w:line="240" w:lineRule="auto"/>
        <w:ind w:left="502"/>
        <w:contextualSpacing w:val="0"/>
        <w:jc w:val="both"/>
        <w:rPr>
          <w:rFonts w:eastAsia="Calibri" w:cstheme="minorHAnsi"/>
          <w:sz w:val="24"/>
          <w:szCs w:val="24"/>
        </w:rPr>
      </w:pPr>
    </w:p>
    <w:p w14:paraId="135C3F2F" w14:textId="3F752D43" w:rsidR="00652B59" w:rsidRPr="000309B6" w:rsidRDefault="00131545" w:rsidP="008D4150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contextualSpacing w:val="0"/>
        <w:jc w:val="both"/>
        <w:rPr>
          <w:rFonts w:eastAsia="Calibri" w:cstheme="minorHAnsi"/>
          <w:sz w:val="24"/>
          <w:szCs w:val="24"/>
        </w:rPr>
      </w:pPr>
      <w:r w:rsidRPr="000309B6">
        <w:rPr>
          <w:rFonts w:eastAsia="Calibri" w:cstheme="minorHAnsi"/>
          <w:b/>
          <w:bCs/>
          <w:sz w:val="24"/>
          <w:szCs w:val="24"/>
        </w:rPr>
        <w:t>Z</w:t>
      </w:r>
      <w:r w:rsidR="00652B59" w:rsidRPr="000309B6">
        <w:rPr>
          <w:rFonts w:eastAsia="Calibri" w:cstheme="minorHAnsi"/>
          <w:b/>
          <w:bCs/>
          <w:sz w:val="24"/>
          <w:szCs w:val="24"/>
        </w:rPr>
        <w:t xml:space="preserve">głoszenia </w:t>
      </w:r>
      <w:r w:rsidRPr="000309B6">
        <w:rPr>
          <w:rFonts w:eastAsia="Calibri" w:cstheme="minorHAnsi"/>
          <w:b/>
          <w:bCs/>
          <w:sz w:val="24"/>
          <w:szCs w:val="24"/>
        </w:rPr>
        <w:t>P</w:t>
      </w:r>
      <w:r w:rsidR="00652B59" w:rsidRPr="000309B6">
        <w:rPr>
          <w:rFonts w:eastAsia="Calibri" w:cstheme="minorHAnsi"/>
          <w:b/>
          <w:bCs/>
          <w:sz w:val="24"/>
          <w:szCs w:val="24"/>
        </w:rPr>
        <w:t>ilne</w:t>
      </w:r>
      <w:r w:rsidR="00652B59" w:rsidRPr="000309B6">
        <w:rPr>
          <w:rFonts w:eastAsia="Calibri" w:cstheme="minorHAnsi"/>
          <w:sz w:val="24"/>
          <w:szCs w:val="24"/>
        </w:rPr>
        <w:t xml:space="preserve"> (błędy nie wpływające na pracę całego systemu - działanie powtarzalne, pojawiające się w tym samym miejscu działania programu i prowadzące do otrzymywania błędnych wyników działania Oprogramowania Aplikacyjnego oraz problemy, których wystąpienie determinuje możliwość realizacji innych działań pilnych do realizacji w systemie np., brak możliwości uruchomienia wewnętrznej funkcji Programu </w:t>
      </w:r>
      <w:proofErr w:type="spellStart"/>
      <w:r w:rsidR="00652B59" w:rsidRPr="000309B6">
        <w:rPr>
          <w:rFonts w:eastAsia="Calibri" w:cstheme="minorHAnsi"/>
          <w:sz w:val="24"/>
          <w:szCs w:val="24"/>
        </w:rPr>
        <w:t>lnfomedica</w:t>
      </w:r>
      <w:proofErr w:type="spellEnd"/>
      <w:r w:rsidR="00652B59" w:rsidRPr="000309B6">
        <w:rPr>
          <w:rFonts w:eastAsia="Calibri" w:cstheme="minorHAnsi"/>
          <w:sz w:val="24"/>
          <w:szCs w:val="24"/>
        </w:rPr>
        <w:t xml:space="preserve">/AMMS). Maksymalny Gwarantowany Czas Reakcji do </w:t>
      </w:r>
      <w:r w:rsidR="000D2277" w:rsidRPr="000309B6">
        <w:rPr>
          <w:rFonts w:eastAsia="Calibri" w:cstheme="minorHAnsi"/>
          <w:sz w:val="24"/>
          <w:szCs w:val="24"/>
        </w:rPr>
        <w:t>4</w:t>
      </w:r>
      <w:r w:rsidR="00652B59" w:rsidRPr="000309B6">
        <w:rPr>
          <w:rFonts w:eastAsia="Calibri" w:cstheme="minorHAnsi"/>
          <w:sz w:val="24"/>
          <w:szCs w:val="24"/>
        </w:rPr>
        <w:t xml:space="preserve"> godzin od chwili powiadomienia przez Zamawiającego Wykonawcę zawierających się od godziny 0:</w:t>
      </w:r>
      <w:r w:rsidR="000D2277" w:rsidRPr="000309B6">
        <w:rPr>
          <w:rFonts w:eastAsia="Calibri" w:cstheme="minorHAnsi"/>
          <w:sz w:val="24"/>
          <w:szCs w:val="24"/>
        </w:rPr>
        <w:t>0</w:t>
      </w:r>
      <w:r w:rsidR="00652B59" w:rsidRPr="000309B6">
        <w:rPr>
          <w:rFonts w:eastAsia="Calibri" w:cstheme="minorHAnsi"/>
          <w:sz w:val="24"/>
          <w:szCs w:val="24"/>
        </w:rPr>
        <w:t xml:space="preserve">0-24:00 </w:t>
      </w:r>
      <w:r w:rsidR="005D223D" w:rsidRPr="000309B6">
        <w:rPr>
          <w:rFonts w:eastAsia="Calibri" w:cstheme="minorHAnsi"/>
          <w:sz w:val="24"/>
          <w:szCs w:val="24"/>
        </w:rPr>
        <w:t xml:space="preserve">. </w:t>
      </w:r>
      <w:r w:rsidR="00652B59" w:rsidRPr="000309B6">
        <w:rPr>
          <w:rFonts w:eastAsia="Calibri" w:cstheme="minorHAnsi"/>
          <w:sz w:val="24"/>
          <w:szCs w:val="24"/>
        </w:rPr>
        <w:t xml:space="preserve">Wykonawca zobligowany jest świadczyć prace, za wyjątkiem dni wyłączonych z tego czasookresu tj. sobót i dni ustawowo wolnych od pracy. Czas rozwiązania problemu: do </w:t>
      </w:r>
      <w:r w:rsidR="00E60B53" w:rsidRPr="000309B6">
        <w:rPr>
          <w:rFonts w:eastAsia="Calibri" w:cstheme="minorHAnsi"/>
          <w:sz w:val="24"/>
          <w:szCs w:val="24"/>
        </w:rPr>
        <w:t>48</w:t>
      </w:r>
      <w:r w:rsidR="00652B59" w:rsidRPr="000309B6">
        <w:rPr>
          <w:rFonts w:eastAsia="Calibri" w:cstheme="minorHAnsi"/>
          <w:sz w:val="24"/>
          <w:szCs w:val="24"/>
        </w:rPr>
        <w:t xml:space="preserve"> godzin od chwili upływu czasookresu wyznaczonego na Czasu Reakcji. Wykonawca zobligowany jest świadczyć prace, za wyjątkiem dni wyłączonych z tego czasookresu tj. sobót i dni ustawowo wolnych od pracy) w przypadku problemów możliwych do rozwiązania przez serwis bez ingerencji producenta oprogramowania. </w:t>
      </w:r>
    </w:p>
    <w:p w14:paraId="54F0B58E" w14:textId="77777777" w:rsidR="00652B59" w:rsidRPr="000309B6" w:rsidRDefault="00652B59" w:rsidP="008D4150">
      <w:pPr>
        <w:pStyle w:val="Akapitzlist"/>
        <w:jc w:val="both"/>
        <w:rPr>
          <w:rFonts w:eastAsia="Calibri" w:cstheme="minorHAnsi"/>
          <w:sz w:val="24"/>
          <w:szCs w:val="24"/>
        </w:rPr>
      </w:pPr>
    </w:p>
    <w:p w14:paraId="7AABEE62" w14:textId="2131060E" w:rsidR="00652B59" w:rsidRPr="000309B6" w:rsidRDefault="00131545" w:rsidP="008D4150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contextualSpacing w:val="0"/>
        <w:jc w:val="both"/>
        <w:rPr>
          <w:rFonts w:eastAsia="Calibri" w:cstheme="minorHAnsi"/>
          <w:sz w:val="24"/>
          <w:szCs w:val="24"/>
        </w:rPr>
      </w:pPr>
      <w:r w:rsidRPr="000309B6">
        <w:rPr>
          <w:rFonts w:eastAsia="Calibri" w:cstheme="minorHAnsi"/>
          <w:b/>
          <w:bCs/>
          <w:sz w:val="24"/>
          <w:szCs w:val="24"/>
        </w:rPr>
        <w:t>Z</w:t>
      </w:r>
      <w:r w:rsidR="00652B59" w:rsidRPr="000309B6">
        <w:rPr>
          <w:rFonts w:eastAsia="Calibri" w:cstheme="minorHAnsi"/>
          <w:b/>
          <w:bCs/>
          <w:sz w:val="24"/>
          <w:szCs w:val="24"/>
        </w:rPr>
        <w:t xml:space="preserve">głoszenia </w:t>
      </w:r>
      <w:r w:rsidRPr="000309B6">
        <w:rPr>
          <w:rFonts w:eastAsia="Calibri" w:cstheme="minorHAnsi"/>
          <w:b/>
          <w:bCs/>
          <w:sz w:val="24"/>
          <w:szCs w:val="24"/>
        </w:rPr>
        <w:t>K</w:t>
      </w:r>
      <w:r w:rsidR="00652B59" w:rsidRPr="000309B6">
        <w:rPr>
          <w:rFonts w:eastAsia="Calibri" w:cstheme="minorHAnsi"/>
          <w:b/>
          <w:bCs/>
          <w:sz w:val="24"/>
          <w:szCs w:val="24"/>
        </w:rPr>
        <w:t>rytyczne</w:t>
      </w:r>
      <w:r w:rsidR="00652B59" w:rsidRPr="000309B6">
        <w:rPr>
          <w:rFonts w:eastAsia="Calibri" w:cstheme="minorHAnsi"/>
          <w:sz w:val="24"/>
          <w:szCs w:val="24"/>
        </w:rPr>
        <w:t xml:space="preserve"> (nieprawidłowość w pracy oprogramowania lub silnika bazy danych uniemożliwiająca wykonywanie pracy przez oprogramowanie aplikacyjne w całości lub jego elementów mające kluczowe znaczenie, bez których poprawne działanie i użytkowanie systemu komputerowego przestaje być zasadne np. brak możliwości uruchomienia systemu, brak funkcjonowania danego modułu). Maksymalny gwarantowany Czas Reakcji do 2 godzin od chwili </w:t>
      </w:r>
      <w:r w:rsidR="000D2277" w:rsidRPr="000309B6">
        <w:rPr>
          <w:rFonts w:eastAsia="Calibri" w:cstheme="minorHAnsi"/>
          <w:sz w:val="24"/>
          <w:szCs w:val="24"/>
        </w:rPr>
        <w:t xml:space="preserve">odebrania </w:t>
      </w:r>
      <w:r w:rsidR="00652B59" w:rsidRPr="000309B6">
        <w:rPr>
          <w:rFonts w:eastAsia="Calibri" w:cstheme="minorHAnsi"/>
          <w:sz w:val="24"/>
          <w:szCs w:val="24"/>
        </w:rPr>
        <w:t xml:space="preserve">powiadomienia </w:t>
      </w:r>
      <w:r w:rsidR="000D2277" w:rsidRPr="000309B6">
        <w:rPr>
          <w:rFonts w:eastAsia="Calibri" w:cstheme="minorHAnsi"/>
          <w:sz w:val="24"/>
          <w:szCs w:val="24"/>
        </w:rPr>
        <w:t xml:space="preserve">przez </w:t>
      </w:r>
      <w:r w:rsidR="00652B59" w:rsidRPr="000309B6">
        <w:rPr>
          <w:rFonts w:eastAsia="Calibri" w:cstheme="minorHAnsi"/>
          <w:sz w:val="24"/>
          <w:szCs w:val="24"/>
        </w:rPr>
        <w:t>Wykonawc</w:t>
      </w:r>
      <w:r w:rsidR="000D2277" w:rsidRPr="000309B6">
        <w:rPr>
          <w:rFonts w:eastAsia="Calibri" w:cstheme="minorHAnsi"/>
          <w:sz w:val="24"/>
          <w:szCs w:val="24"/>
        </w:rPr>
        <w:t>ę</w:t>
      </w:r>
      <w:r w:rsidR="00652B59" w:rsidRPr="000309B6">
        <w:rPr>
          <w:rFonts w:eastAsia="Calibri" w:cstheme="minorHAnsi"/>
          <w:sz w:val="24"/>
          <w:szCs w:val="24"/>
        </w:rPr>
        <w:t xml:space="preserve">, zawierający się w przedziale określonym od godziny 0:00-24:00. Wykonawca zobligowany jest świadczyć prace, włączając soboty i dni ustawowo wolne od pracy w </w:t>
      </w:r>
      <w:r w:rsidR="00652B59" w:rsidRPr="000309B6">
        <w:rPr>
          <w:rFonts w:eastAsia="Calibri" w:cstheme="minorHAnsi"/>
          <w:sz w:val="24"/>
          <w:szCs w:val="24"/>
        </w:rPr>
        <w:lastRenderedPageBreak/>
        <w:t xml:space="preserve">przypadku problemów możliwych do rozwiązania przez serwis bez ingerencji producenta oprogramowania. Czas rozwiązania problemu: do </w:t>
      </w:r>
      <w:r w:rsidR="00E60B53" w:rsidRPr="000309B6">
        <w:rPr>
          <w:rFonts w:eastAsia="Calibri" w:cstheme="minorHAnsi"/>
          <w:sz w:val="24"/>
          <w:szCs w:val="24"/>
        </w:rPr>
        <w:t>24</w:t>
      </w:r>
      <w:r w:rsidR="00652B59" w:rsidRPr="000309B6">
        <w:rPr>
          <w:rFonts w:eastAsia="Calibri" w:cstheme="minorHAnsi"/>
          <w:sz w:val="24"/>
          <w:szCs w:val="24"/>
        </w:rPr>
        <w:t xml:space="preserve"> godzin od chwili upływu czasookresu wyznaczonego na Czasu Reakcji. Przez Czas Reakcji należy rozumieć podjęcie działań przez Wykonawcę w celu realizacji zgłoszenia polegające w szczególności na otworzeniu zgłoszenia, przeanalizowaniu treści zgłoszenia.</w:t>
      </w:r>
    </w:p>
    <w:p w14:paraId="30E5317E" w14:textId="77777777" w:rsidR="00652B59" w:rsidRPr="000309B6" w:rsidRDefault="00652B59" w:rsidP="008D4150">
      <w:pPr>
        <w:pStyle w:val="Akapitzlist"/>
        <w:widowControl w:val="0"/>
        <w:suppressAutoHyphens/>
        <w:spacing w:after="0" w:line="240" w:lineRule="auto"/>
        <w:contextualSpacing w:val="0"/>
        <w:jc w:val="both"/>
        <w:rPr>
          <w:rFonts w:eastAsia="Calibri" w:cstheme="minorHAnsi"/>
          <w:sz w:val="24"/>
          <w:szCs w:val="24"/>
        </w:rPr>
      </w:pPr>
    </w:p>
    <w:p w14:paraId="3BAD9BA5" w14:textId="0E992283" w:rsidR="00652B59" w:rsidRPr="000309B6" w:rsidRDefault="00652B59" w:rsidP="008D4150">
      <w:pPr>
        <w:widowControl w:val="0"/>
        <w:suppressAutoHyphens/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0309B6">
        <w:rPr>
          <w:rFonts w:cstheme="minorHAnsi"/>
          <w:sz w:val="24"/>
          <w:szCs w:val="24"/>
        </w:rPr>
        <w:t xml:space="preserve">W przypadku, gdy charakter zgłoszenia dotyczy elementów wynikających z funkcjonowania wdrożonego oprogramowania na poziomie produkcji, działania serwisowe Wykonawcy polegać będą na zgłoszeniu problemu w imieniu Zamawiającego do Asseco Poland S.A. - jako producenta oprogramowania </w:t>
      </w:r>
      <w:proofErr w:type="spellStart"/>
      <w:r w:rsidRPr="000309B6">
        <w:rPr>
          <w:rFonts w:cstheme="minorHAnsi"/>
          <w:sz w:val="24"/>
          <w:szCs w:val="24"/>
        </w:rPr>
        <w:t>lnfomedica</w:t>
      </w:r>
      <w:proofErr w:type="spellEnd"/>
      <w:r w:rsidRPr="000309B6">
        <w:rPr>
          <w:rFonts w:cstheme="minorHAnsi"/>
          <w:sz w:val="24"/>
          <w:szCs w:val="24"/>
        </w:rPr>
        <w:t>/AMMS</w:t>
      </w:r>
      <w:r w:rsidR="00AF76A5" w:rsidRPr="000309B6">
        <w:rPr>
          <w:rFonts w:cstheme="minorHAnsi"/>
          <w:sz w:val="24"/>
          <w:szCs w:val="24"/>
        </w:rPr>
        <w:t>,</w:t>
      </w:r>
      <w:r w:rsidRPr="000309B6">
        <w:rPr>
          <w:rFonts w:cstheme="minorHAnsi"/>
          <w:sz w:val="24"/>
          <w:szCs w:val="24"/>
        </w:rPr>
        <w:t xml:space="preserve"> które posiada Zamawiający. Zgłoszenie do producenta nastąpi niezwłocznie po ustaleniu, iż charakter problemu wymaga działania producenta oprogramowania, nie później niż z upływem terminów na Czas Rozwiązania Problemu. W ramach działań serwisowych Wykonawca usuwa problem zgodnie z wytycznymi wskazanymi przez producenta oprogramowania w terminie 24 godzin od momentu otrzymania informacji o sposobie usunięcia problemu od producenta oprogramowania.</w:t>
      </w:r>
      <w:r w:rsidR="00BC46A3" w:rsidRPr="000309B6">
        <w:rPr>
          <w:rFonts w:cstheme="minorHAnsi"/>
          <w:sz w:val="24"/>
          <w:szCs w:val="24"/>
        </w:rPr>
        <w:t xml:space="preserve"> </w:t>
      </w:r>
      <w:r w:rsidRPr="000309B6">
        <w:rPr>
          <w:rFonts w:cstheme="minorHAnsi"/>
          <w:sz w:val="24"/>
          <w:szCs w:val="24"/>
        </w:rPr>
        <w:t>Wykonawca nie ponosi odpowiedzialności za prawidłowość usunięcia problemu zgodnie z wytycznymi producenta oprogramowania, w przypadku jeżeli stosował się do wytycznych a problem nie został usunięty.</w:t>
      </w:r>
    </w:p>
    <w:p w14:paraId="5F9C4A55" w14:textId="77777777" w:rsidR="000F53CB" w:rsidRPr="000309B6" w:rsidRDefault="000F53CB" w:rsidP="008D4150">
      <w:pPr>
        <w:ind w:left="720" w:hanging="360"/>
        <w:jc w:val="both"/>
        <w:rPr>
          <w:rStyle w:val="fontstyle01"/>
          <w:rFonts w:asciiTheme="minorHAnsi" w:hAnsiTheme="minorHAnsi" w:cstheme="minorHAnsi"/>
        </w:rPr>
      </w:pPr>
    </w:p>
    <w:p w14:paraId="6D6E55B7" w14:textId="21A08131" w:rsidR="000F53CB" w:rsidRPr="000309B6" w:rsidRDefault="000F53CB" w:rsidP="00621DA5">
      <w:pPr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 xml:space="preserve">W zakresie zapewnienia </w:t>
      </w:r>
      <w:r w:rsidR="00AF76A5" w:rsidRPr="000309B6">
        <w:rPr>
          <w:rStyle w:val="fontstyle01"/>
          <w:rFonts w:asciiTheme="minorHAnsi" w:hAnsiTheme="minorHAnsi" w:cstheme="minorHAnsi"/>
        </w:rPr>
        <w:t xml:space="preserve">Zamawiającemu </w:t>
      </w:r>
      <w:r w:rsidRPr="000309B6">
        <w:rPr>
          <w:rStyle w:val="fontstyle01"/>
          <w:rFonts w:asciiTheme="minorHAnsi" w:hAnsiTheme="minorHAnsi" w:cstheme="minorHAnsi"/>
        </w:rPr>
        <w:t xml:space="preserve">ciągłości działania </w:t>
      </w:r>
      <w:r w:rsidR="00AF76A5" w:rsidRPr="000309B6">
        <w:rPr>
          <w:rStyle w:val="fontstyle01"/>
          <w:rFonts w:asciiTheme="minorHAnsi" w:hAnsiTheme="minorHAnsi" w:cstheme="minorHAnsi"/>
        </w:rPr>
        <w:t xml:space="preserve">i serwisu </w:t>
      </w:r>
      <w:r w:rsidRPr="000309B6">
        <w:rPr>
          <w:rStyle w:val="fontstyle01"/>
          <w:rFonts w:asciiTheme="minorHAnsi" w:hAnsiTheme="minorHAnsi" w:cstheme="minorHAnsi"/>
        </w:rPr>
        <w:t>Oprogramowania systemu informatycznego i jego bezpieczeństwa</w:t>
      </w:r>
      <w:r w:rsidR="005E4CCE" w:rsidRPr="000309B6">
        <w:rPr>
          <w:rStyle w:val="fontstyle01"/>
          <w:rFonts w:asciiTheme="minorHAnsi" w:hAnsiTheme="minorHAnsi" w:cstheme="minorHAnsi"/>
        </w:rPr>
        <w:t>:</w:t>
      </w:r>
    </w:p>
    <w:p w14:paraId="5E84930F" w14:textId="77777777" w:rsidR="005E4CCE" w:rsidRPr="000309B6" w:rsidRDefault="005E4CCE" w:rsidP="00621DA5">
      <w:pPr>
        <w:pStyle w:val="Akapitzlist"/>
        <w:numPr>
          <w:ilvl w:val="0"/>
          <w:numId w:val="32"/>
        </w:numPr>
        <w:spacing w:after="0" w:line="240" w:lineRule="auto"/>
        <w:ind w:left="1276" w:hanging="425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Wykonawca jest zobowiązany do opracowania i uruchomienia planu ciągłości działania, który uwzględnia scenariusze awaryjne i procedury przywracania działania systemu.</w:t>
      </w:r>
    </w:p>
    <w:p w14:paraId="1F0A8FE0" w14:textId="77777777" w:rsidR="005E4CCE" w:rsidRPr="000309B6" w:rsidRDefault="005E4CCE" w:rsidP="00621DA5">
      <w:pPr>
        <w:pStyle w:val="Akapitzlist"/>
        <w:numPr>
          <w:ilvl w:val="0"/>
          <w:numId w:val="32"/>
        </w:numPr>
        <w:spacing w:after="0" w:line="240" w:lineRule="auto"/>
        <w:ind w:left="1276" w:hanging="425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Konieczne jest przeprowadzanie regularnych testów planu ciągłości działania oraz jego aktualizacja w przypadku zmian w systemie lub środowisku operacyjnym.</w:t>
      </w:r>
    </w:p>
    <w:p w14:paraId="27EB205E" w14:textId="62617C68" w:rsidR="005E4CCE" w:rsidRPr="000309B6" w:rsidRDefault="005E4CCE" w:rsidP="00621DA5">
      <w:pPr>
        <w:pStyle w:val="Akapitzlist"/>
        <w:numPr>
          <w:ilvl w:val="0"/>
          <w:numId w:val="32"/>
        </w:numPr>
        <w:spacing w:after="0" w:line="240" w:lineRule="auto"/>
        <w:ind w:left="1276" w:hanging="425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Wykonawca zobowiązuje się do regularnego aktualizowania oprogramowania oraz stosowania łatek bezpieczeństwa</w:t>
      </w:r>
      <w:r w:rsidR="00AF76A5"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autoryzowanych przez producentów oprogramowania</w:t>
      </w: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.</w:t>
      </w:r>
      <w:r w:rsid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Zamawiający zapewnia wsparcie techniczne i aktualne licencje Oprogramowania.</w:t>
      </w:r>
    </w:p>
    <w:p w14:paraId="02457A6A" w14:textId="77777777" w:rsidR="005E4CCE" w:rsidRPr="000309B6" w:rsidRDefault="005E4CCE" w:rsidP="00621DA5">
      <w:pPr>
        <w:pStyle w:val="Akapitzlist"/>
        <w:numPr>
          <w:ilvl w:val="0"/>
          <w:numId w:val="32"/>
        </w:numPr>
        <w:spacing w:after="0" w:line="240" w:lineRule="auto"/>
        <w:ind w:left="1276" w:hanging="425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Konieczne jest wdrożenie polityki zarządzania lukami w zabezpieczeniach oraz ich regularne audytowanie.</w:t>
      </w:r>
    </w:p>
    <w:p w14:paraId="052A550B" w14:textId="77777777" w:rsidR="005E4CCE" w:rsidRPr="000309B6" w:rsidRDefault="005E4CCE" w:rsidP="00621DA5">
      <w:pPr>
        <w:pStyle w:val="Akapitzlist"/>
        <w:numPr>
          <w:ilvl w:val="0"/>
          <w:numId w:val="32"/>
        </w:numPr>
        <w:spacing w:after="0" w:line="240" w:lineRule="auto"/>
        <w:ind w:left="1276" w:hanging="425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Wykonawca musi zapewnić szyfrowanie danych w trakcie przesyłania oraz przechowywania, zgodnie z aktualnymi standardami i regulacjami prawnymi.</w:t>
      </w:r>
    </w:p>
    <w:p w14:paraId="440D312E" w14:textId="77777777" w:rsidR="005E4CCE" w:rsidRPr="000309B6" w:rsidRDefault="005E4CCE" w:rsidP="00621DA5">
      <w:pPr>
        <w:pStyle w:val="Akapitzlist"/>
        <w:numPr>
          <w:ilvl w:val="0"/>
          <w:numId w:val="32"/>
        </w:numPr>
        <w:spacing w:after="0" w:line="240" w:lineRule="auto"/>
        <w:ind w:left="1276" w:hanging="425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System powinien umożliwiać tworzenie i zarządzanie kopią zapasową danych, z minimalizowaniem ryzyka ich utraty lub uszkodzenia.</w:t>
      </w:r>
    </w:p>
    <w:p w14:paraId="648C970B" w14:textId="6F5E6566" w:rsidR="005E4CCE" w:rsidRPr="000309B6" w:rsidRDefault="005E4CCE" w:rsidP="00621DA5">
      <w:pPr>
        <w:pStyle w:val="Akapitzlist"/>
        <w:numPr>
          <w:ilvl w:val="0"/>
          <w:numId w:val="32"/>
        </w:numPr>
        <w:spacing w:after="0" w:line="240" w:lineRule="auto"/>
        <w:ind w:left="1276" w:hanging="425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Wykonawca musi zapewnić uprawnionych specjalistów oraz zgodność z obowiązującymi przepisami prawa i standardami branżowymi dotyczącymi bezpieczeństwa informacji i ochrony danych osobowych (np. RODO).</w:t>
      </w:r>
    </w:p>
    <w:p w14:paraId="30611EB2" w14:textId="50944E4C" w:rsidR="005E4CCE" w:rsidRPr="000309B6" w:rsidRDefault="005E4CCE" w:rsidP="00621DA5">
      <w:pPr>
        <w:pStyle w:val="Akapitzlist"/>
        <w:numPr>
          <w:ilvl w:val="0"/>
          <w:numId w:val="32"/>
        </w:numPr>
        <w:spacing w:after="0" w:line="240" w:lineRule="auto"/>
        <w:ind w:left="1276" w:hanging="425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Wykonawca zapewni szkolenie dla personelu odpowiedzialnego za zarządzanie i użytkowanie systemu w zakresie najlepszych praktyk bezpieczeństwa.</w:t>
      </w:r>
    </w:p>
    <w:p w14:paraId="04B9378A" w14:textId="77777777" w:rsidR="005E4CCE" w:rsidRPr="000309B6" w:rsidRDefault="005E4CCE" w:rsidP="008D4150">
      <w:pPr>
        <w:pStyle w:val="Akapitzlist"/>
        <w:spacing w:after="0" w:line="240" w:lineRule="auto"/>
        <w:ind w:left="1800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1FAB9826" w14:textId="1ADE96AC" w:rsidR="005E4CCE" w:rsidRPr="000309B6" w:rsidRDefault="005E4CCE" w:rsidP="008D4150">
      <w:pPr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W związku z powyższym zakresem </w:t>
      </w:r>
      <w:r w:rsidR="00C03DFF"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opisanym w dokumencie </w:t>
      </w: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Zmawiający uzna warunek za spełniony gdy Wykonawca wykaże, że będzie dysponował na czas realizacji </w:t>
      </w:r>
      <w:r w:rsidR="0097661E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umowy</w:t>
      </w:r>
      <w:r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 w:rsidR="00AF76A5" w:rsidRPr="000309B6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:</w:t>
      </w:r>
    </w:p>
    <w:p w14:paraId="64963B55" w14:textId="77777777" w:rsidR="00AF76A5" w:rsidRPr="000309B6" w:rsidRDefault="00AF76A5" w:rsidP="008D4150">
      <w:pPr>
        <w:pStyle w:val="Akapitzlist"/>
        <w:spacing w:after="0" w:line="240" w:lineRule="auto"/>
        <w:ind w:left="1800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</w:p>
    <w:p w14:paraId="1D86FADA" w14:textId="77777777" w:rsidR="00AF76A5" w:rsidRPr="000309B6" w:rsidRDefault="00AF76A5" w:rsidP="008D4150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bookmarkStart w:id="2" w:name="_Hlk177114917"/>
      <w:r w:rsidRPr="000309B6">
        <w:rPr>
          <w:rFonts w:cstheme="minorHAnsi"/>
          <w:sz w:val="24"/>
          <w:szCs w:val="24"/>
        </w:rPr>
        <w:lastRenderedPageBreak/>
        <w:t>1 osobą spełniająca wymagania kompetencyjne z zakresu Systemu Zarządzania Bezpieczeństwem  informacji wg normy PN-EN ISO/IEC 27001 podparte aktualnym akredytowanym certyfikatem.</w:t>
      </w:r>
    </w:p>
    <w:p w14:paraId="5E524C18" w14:textId="77777777" w:rsidR="00AF76A5" w:rsidRPr="000309B6" w:rsidRDefault="00AF76A5" w:rsidP="008D4150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 w:rsidRPr="000309B6">
        <w:rPr>
          <w:rFonts w:cstheme="minorHAnsi"/>
          <w:sz w:val="24"/>
          <w:szCs w:val="24"/>
        </w:rPr>
        <w:t>1 osobą spełniająca wymagania kompetencyjne z zakresu Systemu Zarządzania Ciągłością działania wg normy PN-EN/ISO 22301 podparte aktualnym akredytowanym certyfikatem.</w:t>
      </w:r>
    </w:p>
    <w:p w14:paraId="674B23E7" w14:textId="77777777" w:rsidR="00AF76A5" w:rsidRPr="000309B6" w:rsidRDefault="00AF76A5" w:rsidP="008D4150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 w:rsidRPr="000309B6">
        <w:rPr>
          <w:rFonts w:cstheme="minorHAnsi"/>
          <w:sz w:val="24"/>
          <w:szCs w:val="24"/>
        </w:rPr>
        <w:t xml:space="preserve">1 osobą spełniająca wymagania kompetencyjne IOD w kontekście SZBI oraz Dyrektywy NIS2 podparte certyfikatem w kontekście ustawy o krajowym systemie </w:t>
      </w:r>
      <w:proofErr w:type="spellStart"/>
      <w:r w:rsidRPr="000309B6">
        <w:rPr>
          <w:rFonts w:cstheme="minorHAnsi"/>
          <w:sz w:val="24"/>
          <w:szCs w:val="24"/>
        </w:rPr>
        <w:t>cyberbezpieczeństwa</w:t>
      </w:r>
      <w:proofErr w:type="spellEnd"/>
      <w:r w:rsidRPr="000309B6">
        <w:rPr>
          <w:rFonts w:cstheme="minorHAnsi"/>
          <w:sz w:val="24"/>
          <w:szCs w:val="24"/>
        </w:rPr>
        <w:t xml:space="preserve"> z 10 lipca 2024.</w:t>
      </w:r>
    </w:p>
    <w:p w14:paraId="48AD392C" w14:textId="77777777" w:rsidR="00AF76A5" w:rsidRPr="000309B6" w:rsidRDefault="00AF76A5" w:rsidP="008D4150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 w:rsidRPr="000309B6">
        <w:rPr>
          <w:rFonts w:cstheme="minorHAnsi"/>
          <w:sz w:val="24"/>
          <w:szCs w:val="24"/>
        </w:rPr>
        <w:t>1 osobą spełniająca wymagania kompetencyjne w zakresie ORACLE - Strojenia poleceń SQL i wydajności programów PL/SQL potwierdzone certyfikatem.</w:t>
      </w:r>
    </w:p>
    <w:p w14:paraId="3877282C" w14:textId="77777777" w:rsidR="00AF76A5" w:rsidRPr="000309B6" w:rsidRDefault="00AF76A5" w:rsidP="008D4150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 w:rsidRPr="000309B6">
        <w:rPr>
          <w:rFonts w:cstheme="minorHAnsi"/>
          <w:sz w:val="24"/>
          <w:szCs w:val="24"/>
        </w:rPr>
        <w:t>1 osobą spełniająca wymagania kompetencyjne w zakresie ORACLE - Administrowanie Bazą Danych potwierdzone certyfikatem.</w:t>
      </w:r>
    </w:p>
    <w:p w14:paraId="4E4CFBFF" w14:textId="77777777" w:rsidR="00AF76A5" w:rsidRPr="000309B6" w:rsidRDefault="00AF76A5" w:rsidP="008D4150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 w:rsidRPr="000309B6">
        <w:rPr>
          <w:rFonts w:cstheme="minorHAnsi"/>
          <w:sz w:val="24"/>
          <w:szCs w:val="24"/>
        </w:rPr>
        <w:t xml:space="preserve">1 osobą spełniająca wymagania kompetencyjne inżyniera Red </w:t>
      </w:r>
      <w:proofErr w:type="spellStart"/>
      <w:r w:rsidRPr="000309B6">
        <w:rPr>
          <w:rFonts w:cstheme="minorHAnsi"/>
          <w:sz w:val="24"/>
          <w:szCs w:val="24"/>
        </w:rPr>
        <w:t>Hat</w:t>
      </w:r>
      <w:proofErr w:type="spellEnd"/>
      <w:r w:rsidRPr="000309B6">
        <w:rPr>
          <w:rFonts w:cstheme="minorHAnsi"/>
          <w:sz w:val="24"/>
          <w:szCs w:val="24"/>
        </w:rPr>
        <w:t xml:space="preserve"> </w:t>
      </w:r>
      <w:proofErr w:type="spellStart"/>
      <w:r w:rsidRPr="000309B6">
        <w:rPr>
          <w:rFonts w:cstheme="minorHAnsi"/>
          <w:sz w:val="24"/>
          <w:szCs w:val="24"/>
        </w:rPr>
        <w:t>Enterprice</w:t>
      </w:r>
      <w:proofErr w:type="spellEnd"/>
      <w:r w:rsidRPr="000309B6">
        <w:rPr>
          <w:rFonts w:cstheme="minorHAnsi"/>
          <w:sz w:val="24"/>
          <w:szCs w:val="24"/>
        </w:rPr>
        <w:t xml:space="preserve"> Linux i posiada stosowny certyfikat.</w:t>
      </w:r>
    </w:p>
    <w:p w14:paraId="516FC63A" w14:textId="77777777" w:rsidR="00AF76A5" w:rsidRPr="0097661E" w:rsidRDefault="00AF76A5" w:rsidP="008D4150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 w:rsidRPr="000309B6">
        <w:rPr>
          <w:rFonts w:cstheme="minorHAnsi"/>
          <w:sz w:val="24"/>
          <w:szCs w:val="24"/>
        </w:rPr>
        <w:t xml:space="preserve">1 osobą spełniająca wymagania kompetencyjne z zakresu zarządzania projektami </w:t>
      </w:r>
      <w:r w:rsidRPr="0097661E">
        <w:rPr>
          <w:rFonts w:cstheme="minorHAnsi"/>
          <w:sz w:val="24"/>
          <w:szCs w:val="24"/>
        </w:rPr>
        <w:t>podparte aktualnym certyfikatem AGILE/PRINCE.</w:t>
      </w:r>
    </w:p>
    <w:p w14:paraId="7C1A33C8" w14:textId="4BF28178" w:rsidR="005D223D" w:rsidRPr="0097661E" w:rsidRDefault="00A17455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>
        <w:rPr>
          <w:rStyle w:val="fontstyle01"/>
          <w:rFonts w:asciiTheme="minorHAnsi" w:hAnsiTheme="minorHAnsi" w:cstheme="minorHAnsi"/>
        </w:rPr>
        <w:t>2</w:t>
      </w:r>
      <w:r w:rsidR="005D223D" w:rsidRPr="0097661E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 w zakresie Moduł Finansowo-Księgowy i moduły powiązane</w:t>
      </w:r>
      <w:r w:rsidR="00C03DFF" w:rsidRPr="0097661E">
        <w:rPr>
          <w:rStyle w:val="fontstyle01"/>
          <w:rFonts w:asciiTheme="minorHAnsi" w:hAnsiTheme="minorHAnsi" w:cstheme="minorHAnsi"/>
        </w:rPr>
        <w:t xml:space="preserve"> </w:t>
      </w:r>
      <w:bookmarkStart w:id="3" w:name="_Hlk177067220"/>
      <w:r w:rsidR="00C03DFF" w:rsidRPr="0097661E">
        <w:rPr>
          <w:rStyle w:val="fontstyle01"/>
          <w:rFonts w:asciiTheme="minorHAnsi" w:hAnsiTheme="minorHAnsi" w:cstheme="minorHAnsi"/>
        </w:rPr>
        <w:t>certyfikowanymi przez producenta oprogramowania lub w innej jednostce szkolącej realizującej program szkoleniowy w zakresie serwisowania – teoretycznie i praktycznie zgodny z procedurami producenta oprogramowania ASSECO S.</w:t>
      </w:r>
      <w:bookmarkEnd w:id="3"/>
      <w:r w:rsidR="00C03DFF" w:rsidRPr="0097661E">
        <w:rPr>
          <w:rStyle w:val="fontstyle01"/>
          <w:rFonts w:asciiTheme="minorHAnsi" w:hAnsiTheme="minorHAnsi" w:cstheme="minorHAnsi"/>
        </w:rPr>
        <w:t xml:space="preserve">A </w:t>
      </w:r>
      <w:r w:rsidR="005D223D" w:rsidRPr="0097661E">
        <w:rPr>
          <w:rStyle w:val="fontstyle01"/>
          <w:rFonts w:asciiTheme="minorHAnsi" w:hAnsiTheme="minorHAnsi" w:cstheme="minorHAnsi"/>
        </w:rPr>
        <w:t>;</w:t>
      </w:r>
    </w:p>
    <w:p w14:paraId="20394338" w14:textId="367CF0E9" w:rsidR="005D223D" w:rsidRPr="0097661E" w:rsidRDefault="005D223D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 w:rsidRPr="0097661E">
        <w:rPr>
          <w:rStyle w:val="fontstyle01"/>
          <w:rFonts w:asciiTheme="minorHAnsi" w:hAnsiTheme="minorHAnsi" w:cstheme="minorHAnsi"/>
        </w:rPr>
        <w:t>4 osobami wyznaczonymi do wykonywania czynności serwisowych oprogramowania</w:t>
      </w:r>
      <w:r w:rsidRPr="0097661E">
        <w:rPr>
          <w:rFonts w:cstheme="minorHAnsi"/>
          <w:color w:val="000000"/>
          <w:sz w:val="24"/>
          <w:szCs w:val="24"/>
        </w:rPr>
        <w:br/>
      </w:r>
      <w:r w:rsidRPr="0097661E">
        <w:rPr>
          <w:rStyle w:val="fontstyle01"/>
          <w:rFonts w:asciiTheme="minorHAnsi" w:hAnsiTheme="minorHAnsi" w:cstheme="minorHAnsi"/>
        </w:rPr>
        <w:t>w zakresie Moduł Kadry-Płace i moduły powiązane</w:t>
      </w:r>
      <w:r w:rsidR="00C03DFF" w:rsidRPr="0097661E">
        <w:rPr>
          <w:rStyle w:val="fontstyle01"/>
          <w:rFonts w:asciiTheme="minorHAnsi" w:hAnsiTheme="minorHAnsi" w:cstheme="minorHAnsi"/>
        </w:rPr>
        <w:t xml:space="preserve"> certyfikowanymi przez producenta oprogramowania lub w innej jednostce szkolącej realizującej program szkoleniowy w zakresie serwisowania – teoretycznie i praktycznie zgodny z procedurami producenta oprogramowania ASSECO S.A</w:t>
      </w:r>
      <w:r w:rsidRPr="0097661E">
        <w:rPr>
          <w:rStyle w:val="fontstyle01"/>
          <w:rFonts w:asciiTheme="minorHAnsi" w:hAnsiTheme="minorHAnsi" w:cstheme="minorHAnsi"/>
        </w:rPr>
        <w:t>;</w:t>
      </w:r>
    </w:p>
    <w:p w14:paraId="3BC0F85B" w14:textId="06E5BC7E" w:rsidR="005D223D" w:rsidRPr="0097661E" w:rsidRDefault="005D223D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 w:rsidRPr="0097661E">
        <w:rPr>
          <w:rStyle w:val="fontstyle01"/>
          <w:rFonts w:asciiTheme="minorHAnsi" w:hAnsiTheme="minorHAnsi" w:cstheme="minorHAnsi"/>
        </w:rPr>
        <w:t>2 osobami wyznaczonymi do wykonywania czynności serwisowych oprogramowania</w:t>
      </w:r>
      <w:r w:rsidRPr="0097661E">
        <w:rPr>
          <w:rFonts w:cstheme="minorHAnsi"/>
          <w:color w:val="000000"/>
          <w:sz w:val="24"/>
          <w:szCs w:val="24"/>
        </w:rPr>
        <w:br/>
      </w:r>
      <w:r w:rsidRPr="0097661E">
        <w:rPr>
          <w:rStyle w:val="fontstyle01"/>
          <w:rFonts w:asciiTheme="minorHAnsi" w:hAnsiTheme="minorHAnsi" w:cstheme="minorHAnsi"/>
        </w:rPr>
        <w:t>w zakresie Moduł Środki Trwałe i Wyposażenie</w:t>
      </w:r>
      <w:r w:rsidR="00C03DFF" w:rsidRPr="0097661E">
        <w:rPr>
          <w:rStyle w:val="fontstyle01"/>
          <w:rFonts w:asciiTheme="minorHAnsi" w:hAnsiTheme="minorHAnsi" w:cstheme="minorHAnsi"/>
        </w:rPr>
        <w:t xml:space="preserve"> certyfikowanymi przez producenta oprogramowania lub w innej jednostce szkolącej realizującej program szkoleniowy w zakresie serwisowania – teoretycznie i praktycznie zgodny z procedurami producenta oprogramowania ASSECO S.A</w:t>
      </w:r>
      <w:r w:rsidRPr="0097661E">
        <w:rPr>
          <w:rStyle w:val="fontstyle01"/>
          <w:rFonts w:asciiTheme="minorHAnsi" w:hAnsiTheme="minorHAnsi" w:cstheme="minorHAnsi"/>
        </w:rPr>
        <w:t>;</w:t>
      </w:r>
    </w:p>
    <w:p w14:paraId="7DB6CFDE" w14:textId="26397FBA" w:rsidR="005D223D" w:rsidRPr="0097661E" w:rsidRDefault="005D223D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 w:rsidRPr="0097661E">
        <w:rPr>
          <w:rStyle w:val="fontstyle01"/>
          <w:rFonts w:asciiTheme="minorHAnsi" w:hAnsiTheme="minorHAnsi" w:cstheme="minorHAnsi"/>
        </w:rPr>
        <w:t>1 osobą wyznaczoną do wykonywania czynności serwisowych oprogramowania</w:t>
      </w:r>
      <w:r w:rsidRPr="0097661E">
        <w:rPr>
          <w:rFonts w:cstheme="minorHAnsi"/>
          <w:color w:val="000000"/>
          <w:sz w:val="24"/>
          <w:szCs w:val="24"/>
        </w:rPr>
        <w:br/>
      </w:r>
      <w:r w:rsidRPr="0097661E">
        <w:rPr>
          <w:rStyle w:val="fontstyle01"/>
          <w:rFonts w:asciiTheme="minorHAnsi" w:hAnsiTheme="minorHAnsi" w:cstheme="minorHAnsi"/>
        </w:rPr>
        <w:t>w zakresie Moduł Gospodarka Materiałowa</w:t>
      </w:r>
      <w:r w:rsidR="00C03DFF" w:rsidRPr="0097661E">
        <w:rPr>
          <w:rStyle w:val="fontstyle01"/>
          <w:rFonts w:asciiTheme="minorHAnsi" w:hAnsiTheme="minorHAnsi" w:cstheme="minorHAnsi"/>
        </w:rPr>
        <w:t xml:space="preserve"> certyfikowaną przez producenta oprogramowania lub w innej jednostce szkolącej realizującej program szkoleniowy w zakresie serwisowania – teoretycznie i praktycznie zgodny z procedurami producenta oprogramowania ASSECO S.A</w:t>
      </w:r>
      <w:r w:rsidRPr="0097661E">
        <w:rPr>
          <w:rStyle w:val="fontstyle01"/>
          <w:rFonts w:asciiTheme="minorHAnsi" w:hAnsiTheme="minorHAnsi" w:cstheme="minorHAnsi"/>
        </w:rPr>
        <w:t>;</w:t>
      </w:r>
    </w:p>
    <w:p w14:paraId="1196D276" w14:textId="75142127" w:rsidR="005D223D" w:rsidRPr="0097661E" w:rsidRDefault="00A17455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>
        <w:rPr>
          <w:rStyle w:val="fontstyle01"/>
          <w:rFonts w:asciiTheme="minorHAnsi" w:hAnsiTheme="minorHAnsi" w:cstheme="minorHAnsi"/>
        </w:rPr>
        <w:t>6</w:t>
      </w:r>
      <w:r w:rsidR="005D223D" w:rsidRPr="0097661E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</w:t>
      </w:r>
      <w:r w:rsidR="005D223D" w:rsidRPr="0097661E">
        <w:rPr>
          <w:rFonts w:cstheme="minorHAnsi"/>
          <w:color w:val="000000"/>
          <w:sz w:val="24"/>
          <w:szCs w:val="24"/>
        </w:rPr>
        <w:br/>
      </w:r>
      <w:r w:rsidR="005D223D" w:rsidRPr="0097661E">
        <w:rPr>
          <w:rStyle w:val="fontstyle01"/>
          <w:rFonts w:asciiTheme="minorHAnsi" w:hAnsiTheme="minorHAnsi" w:cstheme="minorHAnsi"/>
        </w:rPr>
        <w:t>w zakresie Moduł Blok Operacyjny</w:t>
      </w:r>
      <w:r w:rsidR="00C03DFF" w:rsidRPr="0097661E">
        <w:rPr>
          <w:rStyle w:val="fontstyle01"/>
          <w:rFonts w:asciiTheme="minorHAnsi" w:hAnsiTheme="minorHAnsi" w:cstheme="minorHAnsi"/>
        </w:rPr>
        <w:t xml:space="preserve"> certyfikowanymi przez producenta oprogramowania lub w innej jednostce szkolącej realizującej program szkoleniowy w zakresie serwisowania – teoretycznie i praktycznie zgodny z procedurami producenta oprogramowania ASSECO S.A</w:t>
      </w:r>
      <w:r w:rsidR="005D223D" w:rsidRPr="0097661E">
        <w:rPr>
          <w:rStyle w:val="fontstyle01"/>
          <w:rFonts w:asciiTheme="minorHAnsi" w:hAnsiTheme="minorHAnsi" w:cstheme="minorHAnsi"/>
        </w:rPr>
        <w:t>;</w:t>
      </w:r>
    </w:p>
    <w:p w14:paraId="1DE35E16" w14:textId="255F4CFD" w:rsidR="005D223D" w:rsidRPr="0097661E" w:rsidRDefault="00A17455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>
        <w:rPr>
          <w:rStyle w:val="fontstyle01"/>
          <w:rFonts w:asciiTheme="minorHAnsi" w:hAnsiTheme="minorHAnsi" w:cstheme="minorHAnsi"/>
        </w:rPr>
        <w:t>4</w:t>
      </w:r>
      <w:r w:rsidR="005D223D" w:rsidRPr="0097661E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</w:t>
      </w:r>
      <w:r w:rsidR="005D223D" w:rsidRPr="0097661E">
        <w:rPr>
          <w:rFonts w:cstheme="minorHAnsi"/>
          <w:color w:val="000000"/>
          <w:sz w:val="24"/>
          <w:szCs w:val="24"/>
        </w:rPr>
        <w:br/>
      </w:r>
      <w:r w:rsidR="005D223D" w:rsidRPr="0097661E">
        <w:rPr>
          <w:rStyle w:val="fontstyle01"/>
          <w:rFonts w:asciiTheme="minorHAnsi" w:hAnsiTheme="minorHAnsi" w:cstheme="minorHAnsi"/>
        </w:rPr>
        <w:t>w zakresie Moduł Apteka/Apteczki</w:t>
      </w:r>
      <w:r w:rsidR="00C03DFF" w:rsidRPr="0097661E">
        <w:rPr>
          <w:rStyle w:val="fontstyle01"/>
          <w:rFonts w:asciiTheme="minorHAnsi" w:hAnsiTheme="minorHAnsi" w:cstheme="minorHAnsi"/>
        </w:rPr>
        <w:t xml:space="preserve"> certyfikowanymi przez producenta </w:t>
      </w:r>
      <w:r w:rsidR="00C03DFF" w:rsidRPr="0097661E">
        <w:rPr>
          <w:rStyle w:val="fontstyle01"/>
          <w:rFonts w:asciiTheme="minorHAnsi" w:hAnsiTheme="minorHAnsi" w:cstheme="minorHAnsi"/>
        </w:rPr>
        <w:lastRenderedPageBreak/>
        <w:t>oprogramowania lub w innej jednostce szkolącej realizującej program szkoleniowy w zakresie serwisowania – teoretycznie i praktycznie zgodny z procedurami producenta oprogramowania ASSECO S.A</w:t>
      </w:r>
      <w:r w:rsidR="005D223D" w:rsidRPr="0097661E">
        <w:rPr>
          <w:rStyle w:val="fontstyle01"/>
          <w:rFonts w:asciiTheme="minorHAnsi" w:hAnsiTheme="minorHAnsi" w:cstheme="minorHAnsi"/>
        </w:rPr>
        <w:t>;</w:t>
      </w:r>
    </w:p>
    <w:p w14:paraId="4C41282F" w14:textId="4FA51C61" w:rsidR="005D223D" w:rsidRPr="0097661E" w:rsidRDefault="005D223D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 w:rsidRPr="0097661E">
        <w:rPr>
          <w:rStyle w:val="fontstyle01"/>
          <w:rFonts w:asciiTheme="minorHAnsi" w:hAnsiTheme="minorHAnsi" w:cstheme="minorHAnsi"/>
        </w:rPr>
        <w:t>3 osobami wyznaczonymi do wykonywania czynności serwisowych oprogramowania</w:t>
      </w:r>
      <w:r w:rsidRPr="0097661E">
        <w:rPr>
          <w:rFonts w:cstheme="minorHAnsi"/>
          <w:color w:val="000000"/>
          <w:sz w:val="24"/>
          <w:szCs w:val="24"/>
        </w:rPr>
        <w:br/>
      </w:r>
      <w:r w:rsidRPr="0097661E">
        <w:rPr>
          <w:rStyle w:val="fontstyle01"/>
          <w:rFonts w:asciiTheme="minorHAnsi" w:hAnsiTheme="minorHAnsi" w:cstheme="minorHAnsi"/>
        </w:rPr>
        <w:t>w zakresie Moduł Laboratorium</w:t>
      </w:r>
      <w:r w:rsidR="00C03DFF" w:rsidRPr="0097661E">
        <w:rPr>
          <w:rStyle w:val="fontstyle01"/>
          <w:rFonts w:asciiTheme="minorHAnsi" w:hAnsiTheme="minorHAnsi" w:cstheme="minorHAnsi"/>
        </w:rPr>
        <w:t xml:space="preserve"> certyfikowanymi przez producenta oprogramowania lub w innej jednostce szkolącej realizującej program szkoleniowy w zakresie serwisowania – teoretycznie i praktycznie zgodny z procedurami producenta oprogramowania ASSECO S.A</w:t>
      </w:r>
      <w:r w:rsidRPr="0097661E">
        <w:rPr>
          <w:rStyle w:val="fontstyle01"/>
          <w:rFonts w:asciiTheme="minorHAnsi" w:hAnsiTheme="minorHAnsi" w:cstheme="minorHAnsi"/>
        </w:rPr>
        <w:t>;</w:t>
      </w:r>
    </w:p>
    <w:p w14:paraId="7AAF6544" w14:textId="67A9F1E7" w:rsidR="005D223D" w:rsidRPr="0097661E" w:rsidRDefault="00A17455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>
        <w:rPr>
          <w:rStyle w:val="fontstyle01"/>
          <w:rFonts w:asciiTheme="minorHAnsi" w:hAnsiTheme="minorHAnsi" w:cstheme="minorHAnsi"/>
        </w:rPr>
        <w:t>7</w:t>
      </w:r>
      <w:r w:rsidR="005D223D" w:rsidRPr="0097661E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</w:t>
      </w:r>
      <w:r w:rsidR="005D223D" w:rsidRPr="0097661E">
        <w:rPr>
          <w:rFonts w:cstheme="minorHAnsi"/>
          <w:color w:val="000000"/>
          <w:sz w:val="24"/>
          <w:szCs w:val="24"/>
        </w:rPr>
        <w:br/>
      </w:r>
      <w:r w:rsidR="005D223D" w:rsidRPr="0097661E">
        <w:rPr>
          <w:rStyle w:val="fontstyle01"/>
          <w:rFonts w:asciiTheme="minorHAnsi" w:hAnsiTheme="minorHAnsi" w:cstheme="minorHAnsi"/>
        </w:rPr>
        <w:t>w zakresie Moduł Punkt Pobrań</w:t>
      </w:r>
      <w:r w:rsidR="00C03DFF" w:rsidRPr="0097661E">
        <w:rPr>
          <w:rStyle w:val="fontstyle01"/>
          <w:rFonts w:asciiTheme="minorHAnsi" w:hAnsiTheme="minorHAnsi" w:cstheme="minorHAnsi"/>
        </w:rPr>
        <w:t xml:space="preserve"> certyfikowanymi przez producenta oprogramowania lub w innej jednostce szkolącej realizującej program szkoleniowy w zakresie serwisowania – teoretycznie i praktycznie zgodny z procedurami producenta oprogramowania ASSECO S.A</w:t>
      </w:r>
      <w:r w:rsidR="005D223D" w:rsidRPr="0097661E">
        <w:rPr>
          <w:rStyle w:val="fontstyle01"/>
          <w:rFonts w:asciiTheme="minorHAnsi" w:hAnsiTheme="minorHAnsi" w:cstheme="minorHAnsi"/>
        </w:rPr>
        <w:t>;</w:t>
      </w:r>
    </w:p>
    <w:p w14:paraId="35CCEBDF" w14:textId="31D7B35D" w:rsidR="005D223D" w:rsidRPr="0097661E" w:rsidRDefault="00A17455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>
        <w:rPr>
          <w:rStyle w:val="fontstyle01"/>
          <w:rFonts w:asciiTheme="minorHAnsi" w:hAnsiTheme="minorHAnsi" w:cstheme="minorHAnsi"/>
        </w:rPr>
        <w:t>6</w:t>
      </w:r>
      <w:r w:rsidR="005D223D" w:rsidRPr="0097661E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</w:t>
      </w:r>
      <w:r w:rsidR="005D223D" w:rsidRPr="0097661E">
        <w:rPr>
          <w:rFonts w:cstheme="minorHAnsi"/>
          <w:color w:val="000000"/>
          <w:sz w:val="24"/>
          <w:szCs w:val="24"/>
        </w:rPr>
        <w:br/>
      </w:r>
      <w:r w:rsidR="005D223D" w:rsidRPr="0097661E">
        <w:rPr>
          <w:rStyle w:val="fontstyle01"/>
          <w:rFonts w:asciiTheme="minorHAnsi" w:hAnsiTheme="minorHAnsi" w:cstheme="minorHAnsi"/>
        </w:rPr>
        <w:t>w zakresie Moduł Rozliczenia</w:t>
      </w:r>
      <w:r w:rsidR="00C03DFF" w:rsidRPr="0097661E">
        <w:rPr>
          <w:rStyle w:val="fontstyle01"/>
          <w:rFonts w:asciiTheme="minorHAnsi" w:hAnsiTheme="minorHAnsi" w:cstheme="minorHAnsi"/>
        </w:rPr>
        <w:t xml:space="preserve"> ,certyfikowanymi przez producenta oprogramowania lub w innej jednostce szkolącej realizującej program szkoleniowy w zakresie serwisowania – teoretycznie i praktycznie zgodny z procedurami producenta oprogramowania ASSECO S.A</w:t>
      </w:r>
      <w:r w:rsidR="005D223D" w:rsidRPr="0097661E">
        <w:rPr>
          <w:rStyle w:val="fontstyle01"/>
          <w:rFonts w:asciiTheme="minorHAnsi" w:hAnsiTheme="minorHAnsi" w:cstheme="minorHAnsi"/>
        </w:rPr>
        <w:t>;</w:t>
      </w:r>
    </w:p>
    <w:p w14:paraId="1181A1C2" w14:textId="6C5A3FAB" w:rsidR="005D223D" w:rsidRPr="0097661E" w:rsidRDefault="005D223D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 w:rsidRPr="0097661E">
        <w:rPr>
          <w:rStyle w:val="fontstyle01"/>
          <w:rFonts w:asciiTheme="minorHAnsi" w:hAnsiTheme="minorHAnsi" w:cstheme="minorHAnsi"/>
        </w:rPr>
        <w:t>5 osobami wyznaczonymi do wykonywania czynności serwisowych oprogramowania</w:t>
      </w:r>
      <w:r w:rsidRPr="0097661E">
        <w:rPr>
          <w:rFonts w:cstheme="minorHAnsi"/>
          <w:color w:val="000000"/>
          <w:sz w:val="24"/>
          <w:szCs w:val="24"/>
        </w:rPr>
        <w:br/>
      </w:r>
      <w:r w:rsidRPr="0097661E">
        <w:rPr>
          <w:rStyle w:val="fontstyle01"/>
          <w:rFonts w:asciiTheme="minorHAnsi" w:hAnsiTheme="minorHAnsi" w:cstheme="minorHAnsi"/>
        </w:rPr>
        <w:t>w zakresie Moduły AMDX</w:t>
      </w:r>
      <w:r w:rsidR="00C03DFF" w:rsidRPr="0097661E">
        <w:rPr>
          <w:rStyle w:val="fontstyle01"/>
          <w:rFonts w:asciiTheme="minorHAnsi" w:hAnsiTheme="minorHAnsi" w:cstheme="minorHAnsi"/>
        </w:rPr>
        <w:t xml:space="preserve"> ,certyfikowanymi przez producenta oprogramowania lub w innej jednostce szkolącej realizującej program szkoleniowy w zakresie serwisowania – teoretycznie i praktycznie zgodny z procedurami producenta oprogramowania ASSECO S.A;</w:t>
      </w:r>
    </w:p>
    <w:p w14:paraId="3527377D" w14:textId="6CD5EBCB" w:rsidR="005D223D" w:rsidRPr="0097661E" w:rsidRDefault="005D223D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 w:rsidRPr="0097661E">
        <w:rPr>
          <w:rStyle w:val="fontstyle01"/>
          <w:rFonts w:asciiTheme="minorHAnsi" w:hAnsiTheme="minorHAnsi" w:cstheme="minorHAnsi"/>
        </w:rPr>
        <w:t>1 osobą wyznaczoną do wykonywania czynności serwisowych oprogramowania</w:t>
      </w:r>
      <w:r w:rsidRPr="0097661E">
        <w:rPr>
          <w:rFonts w:cstheme="minorHAnsi"/>
          <w:color w:val="000000"/>
          <w:sz w:val="24"/>
          <w:szCs w:val="24"/>
        </w:rPr>
        <w:br/>
      </w:r>
      <w:r w:rsidRPr="0097661E">
        <w:rPr>
          <w:rStyle w:val="fontstyle01"/>
          <w:rFonts w:asciiTheme="minorHAnsi" w:hAnsiTheme="minorHAnsi" w:cstheme="minorHAnsi"/>
        </w:rPr>
        <w:t>w zakresie Moduł Zakażenia Szpitalne</w:t>
      </w:r>
      <w:r w:rsidR="00C03DFF" w:rsidRPr="0097661E">
        <w:rPr>
          <w:rStyle w:val="fontstyle01"/>
          <w:rFonts w:asciiTheme="minorHAnsi" w:hAnsiTheme="minorHAnsi" w:cstheme="minorHAnsi"/>
        </w:rPr>
        <w:t xml:space="preserve"> ,certyfikowaną przez producenta oprogramowania lub w innej jednostce szkolącej realizującej program szkoleniowy w zakresie serwisowania – teoretycznie i praktycznie zgodny z procedurami producenta oprogramowania ASSECO S.A;</w:t>
      </w:r>
    </w:p>
    <w:p w14:paraId="46BF7EBD" w14:textId="5C4F5AC3" w:rsidR="005D223D" w:rsidRPr="0097661E" w:rsidRDefault="00A17455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>
        <w:rPr>
          <w:rStyle w:val="fontstyle01"/>
          <w:rFonts w:asciiTheme="minorHAnsi" w:hAnsiTheme="minorHAnsi" w:cstheme="minorHAnsi"/>
        </w:rPr>
        <w:t>3</w:t>
      </w:r>
      <w:r w:rsidR="005D223D" w:rsidRPr="0097661E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</w:t>
      </w:r>
      <w:r w:rsidR="005D223D" w:rsidRPr="0097661E">
        <w:rPr>
          <w:rFonts w:cstheme="minorHAnsi"/>
          <w:color w:val="000000"/>
          <w:sz w:val="24"/>
          <w:szCs w:val="24"/>
        </w:rPr>
        <w:br/>
      </w:r>
      <w:r w:rsidR="005D223D" w:rsidRPr="0097661E">
        <w:rPr>
          <w:rStyle w:val="fontstyle01"/>
          <w:rFonts w:asciiTheme="minorHAnsi" w:hAnsiTheme="minorHAnsi" w:cstheme="minorHAnsi"/>
        </w:rPr>
        <w:t>w zakresie Moduł Komercja</w:t>
      </w:r>
      <w:r w:rsidR="00C03DFF" w:rsidRPr="0097661E">
        <w:rPr>
          <w:rStyle w:val="fontstyle01"/>
          <w:rFonts w:asciiTheme="minorHAnsi" w:hAnsiTheme="minorHAnsi" w:cstheme="minorHAnsi"/>
        </w:rPr>
        <w:t xml:space="preserve"> ,certyfikowanymi przez producenta oprogramowania lub w innej jednostce szkolącej realizującej program szkoleniowy w zakresie serwisowania – teoretycznie i praktycznie zgodny z procedurami producenta oprogramowania ASSECO S.A;</w:t>
      </w:r>
    </w:p>
    <w:p w14:paraId="254D133B" w14:textId="44A031A9" w:rsidR="00C03DFF" w:rsidRPr="0097661E" w:rsidRDefault="0097661E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 w:rsidRPr="0097661E">
        <w:rPr>
          <w:rStyle w:val="fontstyle01"/>
          <w:rFonts w:asciiTheme="minorHAnsi" w:hAnsiTheme="minorHAnsi" w:cstheme="minorHAnsi"/>
        </w:rPr>
        <w:t>8</w:t>
      </w:r>
      <w:r w:rsidR="005D223D" w:rsidRPr="0097661E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</w:t>
      </w:r>
      <w:r w:rsidR="005D223D" w:rsidRPr="0097661E">
        <w:rPr>
          <w:rFonts w:cstheme="minorHAnsi"/>
          <w:color w:val="000000"/>
          <w:sz w:val="24"/>
          <w:szCs w:val="24"/>
        </w:rPr>
        <w:br/>
      </w:r>
      <w:r w:rsidR="005D223D" w:rsidRPr="0097661E">
        <w:rPr>
          <w:rStyle w:val="fontstyle01"/>
          <w:rFonts w:asciiTheme="minorHAnsi" w:hAnsiTheme="minorHAnsi" w:cstheme="minorHAnsi"/>
        </w:rPr>
        <w:t>w zakresie Moduł Lecznictwo Otwarte</w:t>
      </w:r>
      <w:r w:rsidR="00C03DFF" w:rsidRPr="0097661E">
        <w:rPr>
          <w:rStyle w:val="fontstyle01"/>
          <w:rFonts w:asciiTheme="minorHAnsi" w:hAnsiTheme="minorHAnsi" w:cstheme="minorHAnsi"/>
        </w:rPr>
        <w:t xml:space="preserve"> ,certyfikowanymi przez producenta oprogramowania lub w innej jednostce szkolącej realizującej program szkoleniowy w zakresie serwisowania – teoretycznie i praktycznie zgodny z procedurami producenta oprogramowania ASSECO S.A;</w:t>
      </w:r>
    </w:p>
    <w:p w14:paraId="53BE0E01" w14:textId="61931D45" w:rsidR="005D223D" w:rsidRPr="0097661E" w:rsidRDefault="0097661E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 w:rsidRPr="0097661E">
        <w:rPr>
          <w:rStyle w:val="fontstyle01"/>
          <w:rFonts w:asciiTheme="minorHAnsi" w:hAnsiTheme="minorHAnsi" w:cstheme="minorHAnsi"/>
        </w:rPr>
        <w:t>8</w:t>
      </w:r>
      <w:r w:rsidR="005D223D" w:rsidRPr="0097661E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</w:t>
      </w:r>
      <w:r w:rsidR="005D223D" w:rsidRPr="0097661E">
        <w:rPr>
          <w:rFonts w:cstheme="minorHAnsi"/>
          <w:color w:val="000000"/>
          <w:sz w:val="24"/>
          <w:szCs w:val="24"/>
        </w:rPr>
        <w:br/>
      </w:r>
      <w:r w:rsidR="005D223D" w:rsidRPr="0097661E">
        <w:rPr>
          <w:rStyle w:val="fontstyle01"/>
          <w:rFonts w:asciiTheme="minorHAnsi" w:hAnsiTheme="minorHAnsi" w:cstheme="minorHAnsi"/>
        </w:rPr>
        <w:t>w zakresie Moduł Ruch Chorych</w:t>
      </w:r>
      <w:r w:rsidR="00C03DFF" w:rsidRPr="0097661E">
        <w:rPr>
          <w:rStyle w:val="fontstyle01"/>
          <w:rFonts w:asciiTheme="minorHAnsi" w:hAnsiTheme="minorHAnsi" w:cstheme="minorHAnsi"/>
        </w:rPr>
        <w:t xml:space="preserve"> ,certyfikowanymi przez producenta oprogramowania lub w innej jednostce szkolącej realizującej program szkoleniowy w zakresie serwisowania – teoretycznie i praktycznie zgodny z procedurami producenta oprogramowania ASSECO S.A;</w:t>
      </w:r>
    </w:p>
    <w:p w14:paraId="5B60A53E" w14:textId="6E98D058" w:rsidR="00C03DFF" w:rsidRPr="000309B6" w:rsidRDefault="00A17455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>
        <w:rPr>
          <w:rStyle w:val="fontstyle01"/>
          <w:rFonts w:asciiTheme="minorHAnsi" w:hAnsiTheme="minorHAnsi" w:cstheme="minorHAnsi"/>
        </w:rPr>
        <w:lastRenderedPageBreak/>
        <w:t>2</w:t>
      </w:r>
      <w:r w:rsidR="005D223D" w:rsidRPr="000309B6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</w:t>
      </w:r>
      <w:r w:rsidR="005D223D" w:rsidRPr="000309B6">
        <w:rPr>
          <w:rFonts w:cstheme="minorHAnsi"/>
          <w:color w:val="000000"/>
          <w:sz w:val="24"/>
          <w:szCs w:val="24"/>
        </w:rPr>
        <w:br/>
      </w:r>
      <w:r w:rsidR="005D223D" w:rsidRPr="000309B6">
        <w:rPr>
          <w:rStyle w:val="fontstyle01"/>
          <w:rFonts w:asciiTheme="minorHAnsi" w:hAnsiTheme="minorHAnsi" w:cstheme="minorHAnsi"/>
        </w:rPr>
        <w:t>w zakresie Moduł Zdarzenia Medyczne / Elektroniczna Dokumentacja Medyczna</w:t>
      </w:r>
      <w:r w:rsidR="00C03DFF" w:rsidRPr="000309B6">
        <w:rPr>
          <w:rStyle w:val="fontstyle01"/>
          <w:rFonts w:asciiTheme="minorHAnsi" w:hAnsiTheme="minorHAnsi" w:cstheme="minorHAnsi"/>
        </w:rPr>
        <w:t xml:space="preserve"> ,certyfikowanymi przez producenta oprogramowania lub w innej jednostce szkolącej realizującej program szkoleniowy w zakresie serwisowania – teoretycznie i praktycznie zgodny z procedurami producenta oprogramowania ASSECO S.A;</w:t>
      </w:r>
    </w:p>
    <w:p w14:paraId="04057BDE" w14:textId="5FFDCDEE" w:rsidR="005D223D" w:rsidRPr="000309B6" w:rsidRDefault="0097661E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>
        <w:rPr>
          <w:rStyle w:val="fontstyle01"/>
          <w:rFonts w:asciiTheme="minorHAnsi" w:hAnsiTheme="minorHAnsi" w:cstheme="minorHAnsi"/>
        </w:rPr>
        <w:t>4</w:t>
      </w:r>
      <w:r w:rsidR="005D223D" w:rsidRPr="000309B6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</w:t>
      </w:r>
      <w:r w:rsidR="005D223D" w:rsidRPr="000309B6">
        <w:rPr>
          <w:rFonts w:cstheme="minorHAnsi"/>
          <w:color w:val="000000"/>
          <w:sz w:val="24"/>
          <w:szCs w:val="24"/>
        </w:rPr>
        <w:br/>
      </w:r>
      <w:r w:rsidR="005D223D" w:rsidRPr="000309B6">
        <w:rPr>
          <w:rStyle w:val="fontstyle01"/>
          <w:rFonts w:asciiTheme="minorHAnsi" w:hAnsiTheme="minorHAnsi" w:cstheme="minorHAnsi"/>
        </w:rPr>
        <w:t>w zakresie Moduł MPI e-Pacjent (e-Rejestracja, e-Dokumentacja, e-Świadczenia)</w:t>
      </w:r>
      <w:r w:rsidR="00C03DFF" w:rsidRPr="000309B6">
        <w:rPr>
          <w:rStyle w:val="fontstyle01"/>
          <w:rFonts w:asciiTheme="minorHAnsi" w:hAnsiTheme="minorHAnsi" w:cstheme="minorHAnsi"/>
        </w:rPr>
        <w:t xml:space="preserve"> ,certyfikowanymi przez producenta oprogramowania lub w innej jednostce szkolącej realizującej program szkoleniowy w zakresie serwisowania – teoretycznie i praktycznie zgodny z procedurami producenta oprogramowania ASSECO S.A;</w:t>
      </w:r>
    </w:p>
    <w:p w14:paraId="5E0CF92E" w14:textId="2DACB075" w:rsidR="005D223D" w:rsidRPr="00DC00BD" w:rsidRDefault="00A17455" w:rsidP="008D4150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>
        <w:rPr>
          <w:rStyle w:val="fontstyle01"/>
          <w:rFonts w:asciiTheme="minorHAnsi" w:hAnsiTheme="minorHAnsi" w:cstheme="minorHAnsi"/>
        </w:rPr>
        <w:t>6</w:t>
      </w:r>
      <w:r w:rsidR="005D223D" w:rsidRPr="000309B6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</w:t>
      </w:r>
      <w:r w:rsidR="005D223D" w:rsidRPr="000309B6">
        <w:rPr>
          <w:rFonts w:cstheme="minorHAnsi"/>
          <w:color w:val="000000"/>
          <w:sz w:val="24"/>
          <w:szCs w:val="24"/>
        </w:rPr>
        <w:br/>
      </w:r>
      <w:r w:rsidR="005D223D" w:rsidRPr="000309B6">
        <w:rPr>
          <w:rStyle w:val="fontstyle01"/>
          <w:rFonts w:asciiTheme="minorHAnsi" w:hAnsiTheme="minorHAnsi" w:cstheme="minorHAnsi"/>
        </w:rPr>
        <w:t>w zakresie Moduł Edytor Formularzy +Pisma</w:t>
      </w:r>
      <w:r w:rsidR="00C03DFF" w:rsidRPr="000309B6">
        <w:rPr>
          <w:rStyle w:val="fontstyle01"/>
          <w:rFonts w:asciiTheme="minorHAnsi" w:hAnsiTheme="minorHAnsi" w:cstheme="minorHAnsi"/>
        </w:rPr>
        <w:t xml:space="preserve"> ,certyfikowanymi przez producenta oprogramowania lub w innej jednostce szkolącej realizującej program szkoleniowy w zakresie serwisowania – teoretycznie i praktycznie zgodny z procedurami producenta oprogramowania ASSECO S.A;</w:t>
      </w:r>
    </w:p>
    <w:p w14:paraId="62D9BB9B" w14:textId="6E94A37B" w:rsidR="00DC00BD" w:rsidRPr="00DC00BD" w:rsidRDefault="00DC00BD" w:rsidP="00DC00BD">
      <w:pPr>
        <w:pStyle w:val="Akapitzlist"/>
        <w:numPr>
          <w:ilvl w:val="0"/>
          <w:numId w:val="9"/>
        </w:numPr>
        <w:jc w:val="both"/>
        <w:rPr>
          <w:rStyle w:val="fontstyle01"/>
          <w:rFonts w:asciiTheme="minorHAnsi" w:hAnsiTheme="minorHAnsi" w:cstheme="minorHAnsi"/>
          <w:color w:val="auto"/>
        </w:rPr>
      </w:pPr>
      <w:r>
        <w:rPr>
          <w:rStyle w:val="fontstyle01"/>
          <w:rFonts w:asciiTheme="minorHAnsi" w:hAnsiTheme="minorHAnsi" w:cstheme="minorHAnsi"/>
        </w:rPr>
        <w:t>2</w:t>
      </w:r>
      <w:r w:rsidRPr="000309B6">
        <w:rPr>
          <w:rStyle w:val="fontstyle01"/>
          <w:rFonts w:asciiTheme="minorHAnsi" w:hAnsiTheme="minorHAnsi" w:cstheme="minorHAnsi"/>
        </w:rPr>
        <w:t xml:space="preserve"> osobami wyznaczonymi do wykonywania czynności serwisowych oprogramowania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01"/>
          <w:rFonts w:asciiTheme="minorHAnsi" w:hAnsiTheme="minorHAnsi" w:cstheme="minorHAnsi"/>
        </w:rPr>
        <w:t xml:space="preserve">w zakresie Moduł </w:t>
      </w:r>
      <w:r>
        <w:rPr>
          <w:rStyle w:val="fontstyle01"/>
          <w:rFonts w:asciiTheme="minorHAnsi" w:hAnsiTheme="minorHAnsi" w:cstheme="minorHAnsi"/>
        </w:rPr>
        <w:t>Bank Krwi</w:t>
      </w:r>
      <w:r w:rsidRPr="000309B6">
        <w:rPr>
          <w:rStyle w:val="fontstyle01"/>
          <w:rFonts w:asciiTheme="minorHAnsi" w:hAnsiTheme="minorHAnsi" w:cstheme="minorHAnsi"/>
        </w:rPr>
        <w:t xml:space="preserve"> ,certyfikowanymi przez producenta oprogramowania lub w innej jednostce szkolącej realizującej program szkoleniowy w zakresie serwisowania – teoretycznie i praktycznie zgodny z procedurami producenta oprogramowania ASSECO S.A;</w:t>
      </w:r>
    </w:p>
    <w:p w14:paraId="497D8F42" w14:textId="77777777" w:rsidR="00DC00BD" w:rsidRPr="00DC00BD" w:rsidRDefault="00DC00BD" w:rsidP="00DC00BD">
      <w:pPr>
        <w:pStyle w:val="Akapitzlist"/>
        <w:jc w:val="both"/>
        <w:rPr>
          <w:rStyle w:val="fontstyle01"/>
          <w:rFonts w:asciiTheme="minorHAnsi" w:hAnsiTheme="minorHAnsi" w:cstheme="minorHAnsi"/>
          <w:color w:val="auto"/>
        </w:rPr>
      </w:pPr>
    </w:p>
    <w:bookmarkEnd w:id="2"/>
    <w:p w14:paraId="59A5CE9A" w14:textId="5EF2B2C5" w:rsidR="001E632A" w:rsidRPr="000309B6" w:rsidRDefault="001E632A" w:rsidP="008D4150">
      <w:pPr>
        <w:ind w:left="708"/>
        <w:jc w:val="both"/>
        <w:rPr>
          <w:rStyle w:val="fontstyle01"/>
          <w:rFonts w:asciiTheme="minorHAnsi" w:hAnsiTheme="minorHAnsi" w:cstheme="minorHAnsi"/>
        </w:rPr>
      </w:pPr>
      <w:r w:rsidRPr="000309B6">
        <w:rPr>
          <w:rStyle w:val="fontstyle01"/>
          <w:rFonts w:asciiTheme="minorHAnsi" w:hAnsiTheme="minorHAnsi" w:cstheme="minorHAnsi"/>
        </w:rPr>
        <w:t>Wyżej wymienione osoby mogą być wykazane do więcej niż jednego zakresu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01"/>
          <w:rFonts w:asciiTheme="minorHAnsi" w:hAnsiTheme="minorHAnsi" w:cstheme="minorHAnsi"/>
        </w:rPr>
        <w:t xml:space="preserve">modułowego. </w:t>
      </w:r>
    </w:p>
    <w:p w14:paraId="4BE2D572" w14:textId="509FC2BE" w:rsidR="000F53CB" w:rsidRPr="000309B6" w:rsidRDefault="000F53CB" w:rsidP="008D4150">
      <w:pPr>
        <w:ind w:left="708"/>
        <w:jc w:val="both"/>
        <w:rPr>
          <w:rFonts w:cstheme="minorHAnsi"/>
          <w:sz w:val="24"/>
          <w:szCs w:val="24"/>
        </w:rPr>
      </w:pPr>
      <w:r w:rsidRPr="000309B6">
        <w:rPr>
          <w:rFonts w:cstheme="minorHAnsi"/>
          <w:sz w:val="24"/>
          <w:szCs w:val="24"/>
        </w:rPr>
        <w:t>Wszystkie wymagania określone powyżej stanowią wymagania minimalne, a ich spełnienie jest obligatoryjne. Niespełnienie ww. wymagań minimalnych będzie skutkować odrzuceniem oferty jako niezgodnej z warunkami zamówienia.</w:t>
      </w:r>
    </w:p>
    <w:p w14:paraId="4B386285" w14:textId="0046CB1B" w:rsidR="000161ED" w:rsidRPr="000309B6" w:rsidRDefault="000161ED" w:rsidP="008D4150">
      <w:pPr>
        <w:pStyle w:val="Akapitzlist"/>
        <w:jc w:val="both"/>
        <w:rPr>
          <w:rFonts w:cstheme="minorHAnsi"/>
          <w:sz w:val="24"/>
          <w:szCs w:val="24"/>
        </w:rPr>
      </w:pPr>
      <w:r w:rsidRPr="000309B6">
        <w:rPr>
          <w:rStyle w:val="fontstyle01"/>
          <w:rFonts w:asciiTheme="minorHAnsi" w:hAnsiTheme="minorHAnsi" w:cstheme="minorHAnsi"/>
        </w:rPr>
        <w:t>Do oferty należy dołączyć Wykaz osób skierowanych przez wykonawcę do realizacji zamówienia, spełniających określone wymagania, wraz z informacjami na temat ich kwalifikacji zawodowych i uprawnień niezbędnych do wykonania zamówienia, a także zakresu wykonywanych przez nie czynności (zgodny ze wzorem zamieszczonym w Załączniku)</w:t>
      </w:r>
      <w:r w:rsidRPr="000309B6">
        <w:rPr>
          <w:rFonts w:cstheme="minorHAnsi"/>
          <w:color w:val="000000"/>
          <w:sz w:val="24"/>
          <w:szCs w:val="24"/>
        </w:rPr>
        <w:br/>
      </w:r>
    </w:p>
    <w:p w14:paraId="4D286261" w14:textId="4C9EE887" w:rsidR="000161ED" w:rsidRPr="000309B6" w:rsidRDefault="000161ED" w:rsidP="008D4150">
      <w:pPr>
        <w:pStyle w:val="Akapitzlist"/>
        <w:jc w:val="both"/>
        <w:rPr>
          <w:rFonts w:cstheme="minorHAnsi"/>
          <w:sz w:val="24"/>
          <w:szCs w:val="24"/>
          <w:u w:val="single"/>
        </w:rPr>
      </w:pPr>
      <w:r w:rsidRPr="000309B6">
        <w:rPr>
          <w:rStyle w:val="fontstyle01"/>
          <w:rFonts w:asciiTheme="minorHAnsi" w:hAnsiTheme="minorHAnsi" w:cstheme="minorHAnsi"/>
        </w:rPr>
        <w:t>Z</w:t>
      </w:r>
      <w:r w:rsidR="00DC00BD">
        <w:rPr>
          <w:rStyle w:val="fontstyle01"/>
          <w:rFonts w:asciiTheme="minorHAnsi" w:hAnsiTheme="minorHAnsi" w:cstheme="minorHAnsi"/>
        </w:rPr>
        <w:t>a</w:t>
      </w:r>
      <w:r w:rsidRPr="000309B6">
        <w:rPr>
          <w:rStyle w:val="fontstyle01"/>
          <w:rFonts w:asciiTheme="minorHAnsi" w:hAnsiTheme="minorHAnsi" w:cstheme="minorHAnsi"/>
        </w:rPr>
        <w:t>mawiający wymaga by Wykonawca dysponował doświadczeniem niezbędnym do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01"/>
          <w:rFonts w:asciiTheme="minorHAnsi" w:hAnsiTheme="minorHAnsi" w:cstheme="minorHAnsi"/>
        </w:rPr>
        <w:t>realizacji zamówienia: do oferty należy dołączyć wykaz usług wykonanych nie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01"/>
          <w:rFonts w:asciiTheme="minorHAnsi" w:hAnsiTheme="minorHAnsi" w:cstheme="minorHAnsi"/>
        </w:rPr>
        <w:t>wcześniej niż w okresie ostatnich 3 lat przed upływem terminu składania ofert albo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01"/>
          <w:rFonts w:asciiTheme="minorHAnsi" w:hAnsiTheme="minorHAnsi" w:cstheme="minorHAnsi"/>
        </w:rPr>
        <w:t>wniosków o dopuszczenie do udziału w postępowaniu, a jeżeli okres prowadzenia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01"/>
          <w:rFonts w:asciiTheme="minorHAnsi" w:hAnsiTheme="minorHAnsi" w:cstheme="minorHAnsi"/>
        </w:rPr>
        <w:t>działalności jest krótszy – w tym okresie, wraz z podaniem ich rodzaju, wartości, daty,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01"/>
          <w:rFonts w:asciiTheme="minorHAnsi" w:hAnsiTheme="minorHAnsi" w:cstheme="minorHAnsi"/>
        </w:rPr>
        <w:t>miejsca wykonania i podmiotów, na rzecz których usługi te zostały wykonane, z</w:t>
      </w:r>
      <w:r w:rsidRPr="000309B6">
        <w:rPr>
          <w:rFonts w:cstheme="minorHAnsi"/>
          <w:color w:val="000000"/>
          <w:sz w:val="24"/>
          <w:szCs w:val="24"/>
        </w:rPr>
        <w:br/>
      </w:r>
      <w:r w:rsidRPr="000309B6">
        <w:rPr>
          <w:rStyle w:val="fontstyle01"/>
          <w:rFonts w:asciiTheme="minorHAnsi" w:hAnsiTheme="minorHAnsi" w:cstheme="minorHAnsi"/>
        </w:rPr>
        <w:t xml:space="preserve">załączeniem dowodów potwierdzających, że usługi te zostały wykonane należycie, przy czym dowodami, o których mowa, są referencje bądź inne dokumenty wystawione przez podmiot, na rzecz którego usługi były wykonywane, a jeżeli z uzasadnionej przyczyny o obiektywnym charakterze wykonawca nie jest w stanie uzyskać tych </w:t>
      </w:r>
      <w:r w:rsidRPr="000309B6">
        <w:rPr>
          <w:rStyle w:val="fontstyle01"/>
          <w:rFonts w:asciiTheme="minorHAnsi" w:hAnsiTheme="minorHAnsi" w:cstheme="minorHAnsi"/>
        </w:rPr>
        <w:lastRenderedPageBreak/>
        <w:t>dokumentów – inne dokumenty. Zamawiający wymaga by Wykonawca wykazał wykonanie/wykonywanie co najmniej 2 usług serwisowych w jednostkach stacjonarnej opieki medycznej, w zakresie analogicznym do przedmiotu zamówienia</w:t>
      </w:r>
      <w:r w:rsidR="00737064">
        <w:rPr>
          <w:rStyle w:val="fontstyle01"/>
          <w:rFonts w:asciiTheme="minorHAnsi" w:hAnsiTheme="minorHAnsi" w:cstheme="minorHAnsi"/>
        </w:rPr>
        <w:t>.</w:t>
      </w:r>
    </w:p>
    <w:p w14:paraId="072D7DBA" w14:textId="77777777" w:rsidR="000161ED" w:rsidRPr="000309B6" w:rsidRDefault="000161ED" w:rsidP="008D4150">
      <w:pPr>
        <w:jc w:val="both"/>
        <w:rPr>
          <w:rFonts w:cstheme="minorHAnsi"/>
          <w:sz w:val="24"/>
          <w:szCs w:val="24"/>
        </w:rPr>
      </w:pPr>
    </w:p>
    <w:sectPr w:rsidR="000161ED" w:rsidRPr="00030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B24E0"/>
    <w:multiLevelType w:val="hybridMultilevel"/>
    <w:tmpl w:val="B96C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72982"/>
    <w:multiLevelType w:val="hybridMultilevel"/>
    <w:tmpl w:val="276EF4FC"/>
    <w:lvl w:ilvl="0" w:tplc="A7AAAC62">
      <w:start w:val="1"/>
      <w:numFmt w:val="lowerLetter"/>
      <w:lvlText w:val="%1."/>
      <w:lvlJc w:val="left"/>
      <w:pPr>
        <w:ind w:left="142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3177A4"/>
    <w:multiLevelType w:val="hybridMultilevel"/>
    <w:tmpl w:val="32C03BFA"/>
    <w:lvl w:ilvl="0" w:tplc="A7AAAC62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99454D"/>
    <w:multiLevelType w:val="multilevel"/>
    <w:tmpl w:val="36665DAE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763C7C"/>
    <w:multiLevelType w:val="hybridMultilevel"/>
    <w:tmpl w:val="B4DABA5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947B7"/>
    <w:multiLevelType w:val="hybridMultilevel"/>
    <w:tmpl w:val="1304CB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332AE"/>
    <w:multiLevelType w:val="hybridMultilevel"/>
    <w:tmpl w:val="EF5AD91E"/>
    <w:lvl w:ilvl="0" w:tplc="ABE2A4CA">
      <w:start w:val="1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A0D44"/>
    <w:multiLevelType w:val="hybridMultilevel"/>
    <w:tmpl w:val="54CC8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D6EAF"/>
    <w:multiLevelType w:val="hybridMultilevel"/>
    <w:tmpl w:val="7E88B0AE"/>
    <w:lvl w:ilvl="0" w:tplc="0415000F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CF322D58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C6AC7"/>
    <w:multiLevelType w:val="hybridMultilevel"/>
    <w:tmpl w:val="47BC5B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EA4C59"/>
    <w:multiLevelType w:val="hybridMultilevel"/>
    <w:tmpl w:val="51CEA114"/>
    <w:lvl w:ilvl="0" w:tplc="89CE2C96">
      <w:start w:val="3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456BC"/>
    <w:multiLevelType w:val="hybridMultilevel"/>
    <w:tmpl w:val="7D5231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B208D"/>
    <w:multiLevelType w:val="hybridMultilevel"/>
    <w:tmpl w:val="F502F6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902D75"/>
    <w:multiLevelType w:val="multilevel"/>
    <w:tmpl w:val="3CBA3E2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3E5BB2"/>
    <w:multiLevelType w:val="hybridMultilevel"/>
    <w:tmpl w:val="195C64E4"/>
    <w:lvl w:ilvl="0" w:tplc="A7AAAC62">
      <w:start w:val="1"/>
      <w:numFmt w:val="lowerLetter"/>
      <w:lvlText w:val="%1."/>
      <w:lvlJc w:val="left"/>
      <w:pPr>
        <w:ind w:left="2136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 w15:restartNumberingAfterBreak="0">
    <w:nsid w:val="49DD5B10"/>
    <w:multiLevelType w:val="hybridMultilevel"/>
    <w:tmpl w:val="7A5A332E"/>
    <w:lvl w:ilvl="0" w:tplc="A7AAAC62">
      <w:start w:val="1"/>
      <w:numFmt w:val="lowerLetter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6F7B59"/>
    <w:multiLevelType w:val="hybridMultilevel"/>
    <w:tmpl w:val="065402E0"/>
    <w:lvl w:ilvl="0" w:tplc="FFFFFFF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CD71903"/>
    <w:multiLevelType w:val="hybridMultilevel"/>
    <w:tmpl w:val="0E3C682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4D7F5256"/>
    <w:multiLevelType w:val="hybridMultilevel"/>
    <w:tmpl w:val="EFAC4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794D15"/>
    <w:multiLevelType w:val="hybridMultilevel"/>
    <w:tmpl w:val="A7028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C45D78"/>
    <w:multiLevelType w:val="hybridMultilevel"/>
    <w:tmpl w:val="191A6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4D73FB"/>
    <w:multiLevelType w:val="hybridMultilevel"/>
    <w:tmpl w:val="DB5E30C6"/>
    <w:lvl w:ilvl="0" w:tplc="A7AAAC62">
      <w:start w:val="1"/>
      <w:numFmt w:val="lowerLetter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9717BD"/>
    <w:multiLevelType w:val="multilevel"/>
    <w:tmpl w:val="AC303F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2F0FE9"/>
    <w:multiLevelType w:val="multilevel"/>
    <w:tmpl w:val="05084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38C4ACF"/>
    <w:multiLevelType w:val="hybridMultilevel"/>
    <w:tmpl w:val="F502F6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005FD"/>
    <w:multiLevelType w:val="hybridMultilevel"/>
    <w:tmpl w:val="EE62E826"/>
    <w:lvl w:ilvl="0" w:tplc="A7AAAC62">
      <w:start w:val="1"/>
      <w:numFmt w:val="lowerLetter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9D78E3"/>
    <w:multiLevelType w:val="hybridMultilevel"/>
    <w:tmpl w:val="DDB6450C"/>
    <w:lvl w:ilvl="0" w:tplc="E79CDFA4">
      <w:start w:val="10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C0236F"/>
    <w:multiLevelType w:val="hybridMultilevel"/>
    <w:tmpl w:val="44B67B10"/>
    <w:lvl w:ilvl="0" w:tplc="177AE3FA">
      <w:start w:val="9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C90A7C"/>
    <w:multiLevelType w:val="hybridMultilevel"/>
    <w:tmpl w:val="CEA2AE28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 w15:restartNumberingAfterBreak="0">
    <w:nsid w:val="6DD96193"/>
    <w:multiLevelType w:val="hybridMultilevel"/>
    <w:tmpl w:val="D278008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5D42BE"/>
    <w:multiLevelType w:val="hybridMultilevel"/>
    <w:tmpl w:val="514656F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1A0681E"/>
    <w:multiLevelType w:val="hybridMultilevel"/>
    <w:tmpl w:val="9AF63FB0"/>
    <w:lvl w:ilvl="0" w:tplc="8E4C85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D4580D"/>
    <w:multiLevelType w:val="hybridMultilevel"/>
    <w:tmpl w:val="605E6D62"/>
    <w:lvl w:ilvl="0" w:tplc="A7AAAC62">
      <w:start w:val="1"/>
      <w:numFmt w:val="lowerLetter"/>
      <w:lvlText w:val="%1."/>
      <w:lvlJc w:val="left"/>
      <w:pPr>
        <w:ind w:left="2136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 w15:restartNumberingAfterBreak="0">
    <w:nsid w:val="75557FFE"/>
    <w:multiLevelType w:val="hybridMultilevel"/>
    <w:tmpl w:val="0C488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52293A"/>
    <w:multiLevelType w:val="hybridMultilevel"/>
    <w:tmpl w:val="DB38A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464678"/>
    <w:multiLevelType w:val="hybridMultilevel"/>
    <w:tmpl w:val="E946DD3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D82DE4"/>
    <w:multiLevelType w:val="hybridMultilevel"/>
    <w:tmpl w:val="601ED1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460954">
    <w:abstractNumId w:val="34"/>
  </w:num>
  <w:num w:numId="2" w16cid:durableId="353268916">
    <w:abstractNumId w:val="28"/>
  </w:num>
  <w:num w:numId="3" w16cid:durableId="1130325221">
    <w:abstractNumId w:val="30"/>
  </w:num>
  <w:num w:numId="4" w16cid:durableId="187522971">
    <w:abstractNumId w:val="36"/>
  </w:num>
  <w:num w:numId="5" w16cid:durableId="1350375701">
    <w:abstractNumId w:val="0"/>
  </w:num>
  <w:num w:numId="6" w16cid:durableId="1299336605">
    <w:abstractNumId w:val="20"/>
  </w:num>
  <w:num w:numId="7" w16cid:durableId="1737630028">
    <w:abstractNumId w:val="9"/>
  </w:num>
  <w:num w:numId="8" w16cid:durableId="2094742983">
    <w:abstractNumId w:val="19"/>
  </w:num>
  <w:num w:numId="9" w16cid:durableId="671446502">
    <w:abstractNumId w:val="31"/>
  </w:num>
  <w:num w:numId="10" w16cid:durableId="917398658">
    <w:abstractNumId w:val="24"/>
  </w:num>
  <w:num w:numId="11" w16cid:durableId="168253522">
    <w:abstractNumId w:val="23"/>
  </w:num>
  <w:num w:numId="12" w16cid:durableId="1401447044">
    <w:abstractNumId w:val="11"/>
  </w:num>
  <w:num w:numId="13" w16cid:durableId="1563717432">
    <w:abstractNumId w:val="5"/>
  </w:num>
  <w:num w:numId="14" w16cid:durableId="1754082082">
    <w:abstractNumId w:val="8"/>
  </w:num>
  <w:num w:numId="15" w16cid:durableId="591664708">
    <w:abstractNumId w:val="21"/>
  </w:num>
  <w:num w:numId="16" w16cid:durableId="1034578707">
    <w:abstractNumId w:val="1"/>
  </w:num>
  <w:num w:numId="17" w16cid:durableId="24720896">
    <w:abstractNumId w:val="15"/>
  </w:num>
  <w:num w:numId="18" w16cid:durableId="602305459">
    <w:abstractNumId w:val="25"/>
  </w:num>
  <w:num w:numId="19" w16cid:durableId="810560350">
    <w:abstractNumId w:val="32"/>
  </w:num>
  <w:num w:numId="20" w16cid:durableId="2006010079">
    <w:abstractNumId w:val="14"/>
  </w:num>
  <w:num w:numId="21" w16cid:durableId="56320927">
    <w:abstractNumId w:val="2"/>
  </w:num>
  <w:num w:numId="22" w16cid:durableId="1411803864">
    <w:abstractNumId w:val="16"/>
  </w:num>
  <w:num w:numId="23" w16cid:durableId="1450319092">
    <w:abstractNumId w:val="27"/>
  </w:num>
  <w:num w:numId="24" w16cid:durableId="1252012048">
    <w:abstractNumId w:val="7"/>
  </w:num>
  <w:num w:numId="25" w16cid:durableId="571740900">
    <w:abstractNumId w:val="29"/>
  </w:num>
  <w:num w:numId="26" w16cid:durableId="685330346">
    <w:abstractNumId w:val="26"/>
  </w:num>
  <w:num w:numId="27" w16cid:durableId="89740563">
    <w:abstractNumId w:val="33"/>
  </w:num>
  <w:num w:numId="28" w16cid:durableId="902762539">
    <w:abstractNumId w:val="35"/>
  </w:num>
  <w:num w:numId="29" w16cid:durableId="926958716">
    <w:abstractNumId w:val="6"/>
  </w:num>
  <w:num w:numId="30" w16cid:durableId="1539855654">
    <w:abstractNumId w:val="18"/>
  </w:num>
  <w:num w:numId="31" w16cid:durableId="611937726">
    <w:abstractNumId w:val="4"/>
  </w:num>
  <w:num w:numId="32" w16cid:durableId="620304737">
    <w:abstractNumId w:val="17"/>
  </w:num>
  <w:num w:numId="33" w16cid:durableId="1944606507">
    <w:abstractNumId w:val="12"/>
  </w:num>
  <w:num w:numId="34" w16cid:durableId="861238192">
    <w:abstractNumId w:val="13"/>
  </w:num>
  <w:num w:numId="35" w16cid:durableId="1003241909">
    <w:abstractNumId w:val="22"/>
  </w:num>
  <w:num w:numId="36" w16cid:durableId="1700663650">
    <w:abstractNumId w:val="3"/>
  </w:num>
  <w:num w:numId="37" w16cid:durableId="21337473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4D5"/>
    <w:rsid w:val="000141F4"/>
    <w:rsid w:val="000161ED"/>
    <w:rsid w:val="000162E0"/>
    <w:rsid w:val="00025C89"/>
    <w:rsid w:val="000309B6"/>
    <w:rsid w:val="00051D7C"/>
    <w:rsid w:val="000D2277"/>
    <w:rsid w:val="000D60F7"/>
    <w:rsid w:val="000F53CB"/>
    <w:rsid w:val="000F7C1A"/>
    <w:rsid w:val="00131545"/>
    <w:rsid w:val="001602CF"/>
    <w:rsid w:val="001E632A"/>
    <w:rsid w:val="00226B24"/>
    <w:rsid w:val="0024254D"/>
    <w:rsid w:val="00266FAB"/>
    <w:rsid w:val="0028054B"/>
    <w:rsid w:val="002F4A97"/>
    <w:rsid w:val="00342082"/>
    <w:rsid w:val="00367E51"/>
    <w:rsid w:val="003A5793"/>
    <w:rsid w:val="00487D3B"/>
    <w:rsid w:val="004B584C"/>
    <w:rsid w:val="004F09D7"/>
    <w:rsid w:val="005444E7"/>
    <w:rsid w:val="005D223D"/>
    <w:rsid w:val="005E4CCE"/>
    <w:rsid w:val="00621DA5"/>
    <w:rsid w:val="00631078"/>
    <w:rsid w:val="00652B59"/>
    <w:rsid w:val="006B5F57"/>
    <w:rsid w:val="006D52E9"/>
    <w:rsid w:val="00737064"/>
    <w:rsid w:val="00797D7F"/>
    <w:rsid w:val="00816ADE"/>
    <w:rsid w:val="00863359"/>
    <w:rsid w:val="008D4150"/>
    <w:rsid w:val="009743AF"/>
    <w:rsid w:val="0097661E"/>
    <w:rsid w:val="00980F2A"/>
    <w:rsid w:val="00A17455"/>
    <w:rsid w:val="00A321CC"/>
    <w:rsid w:val="00AE05BA"/>
    <w:rsid w:val="00AF213B"/>
    <w:rsid w:val="00AF3F31"/>
    <w:rsid w:val="00AF76A5"/>
    <w:rsid w:val="00B55BB1"/>
    <w:rsid w:val="00B644D5"/>
    <w:rsid w:val="00B714FE"/>
    <w:rsid w:val="00BC46A3"/>
    <w:rsid w:val="00C03DFF"/>
    <w:rsid w:val="00CB5EF9"/>
    <w:rsid w:val="00D636A6"/>
    <w:rsid w:val="00D860A7"/>
    <w:rsid w:val="00DC00BD"/>
    <w:rsid w:val="00DC388D"/>
    <w:rsid w:val="00DF2059"/>
    <w:rsid w:val="00E20897"/>
    <w:rsid w:val="00E36CC5"/>
    <w:rsid w:val="00E60B53"/>
    <w:rsid w:val="00E70A7B"/>
    <w:rsid w:val="00EB2D4B"/>
    <w:rsid w:val="00EF1477"/>
    <w:rsid w:val="00F0320B"/>
    <w:rsid w:val="00F36847"/>
    <w:rsid w:val="00F47DA4"/>
    <w:rsid w:val="00F862CA"/>
    <w:rsid w:val="00F96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1C15CE"/>
  <w15:chartTrackingRefBased/>
  <w15:docId w15:val="{75825379-4B24-497A-8609-2765405AC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B644D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B644D5"/>
    <w:rPr>
      <w:rFonts w:ascii="SymbolMT" w:hAnsi="SymbolMT" w:hint="default"/>
      <w:b w:val="0"/>
      <w:bCs w:val="0"/>
      <w:i w:val="0"/>
      <w:iCs w:val="0"/>
      <w:color w:val="181818"/>
      <w:sz w:val="24"/>
      <w:szCs w:val="24"/>
    </w:rPr>
  </w:style>
  <w:style w:type="character" w:customStyle="1" w:styleId="fontstyle31">
    <w:name w:val="fontstyle31"/>
    <w:basedOn w:val="Domylnaczcionkaakapitu"/>
    <w:rsid w:val="00B644D5"/>
    <w:rPr>
      <w:rFonts w:ascii="TimesNewRomanPS-BoldMT" w:hAnsi="TimesNewRomanPS-BoldMT" w:hint="default"/>
      <w:b/>
      <w:bCs/>
      <w:i w:val="0"/>
      <w:iCs w:val="0"/>
      <w:color w:val="181818"/>
      <w:sz w:val="24"/>
      <w:szCs w:val="24"/>
    </w:rPr>
  </w:style>
  <w:style w:type="character" w:customStyle="1" w:styleId="fontstyle41">
    <w:name w:val="fontstyle41"/>
    <w:basedOn w:val="Domylnaczcionkaakapitu"/>
    <w:rsid w:val="00B644D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Akapitzlist">
    <w:name w:val="List Paragraph"/>
    <w:basedOn w:val="Normalny"/>
    <w:uiPriority w:val="34"/>
    <w:qFormat/>
    <w:rsid w:val="00980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1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3327</Words>
  <Characters>19963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Skibicki</dc:creator>
  <cp:keywords/>
  <dc:description/>
  <cp:lastModifiedBy>Tomasz Skibicki</cp:lastModifiedBy>
  <cp:revision>2</cp:revision>
  <cp:lastPrinted>2024-09-30T10:47:00Z</cp:lastPrinted>
  <dcterms:created xsi:type="dcterms:W3CDTF">2024-09-30T13:03:00Z</dcterms:created>
  <dcterms:modified xsi:type="dcterms:W3CDTF">2024-09-30T13:03:00Z</dcterms:modified>
</cp:coreProperties>
</file>